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2D3E6" w14:textId="77777777" w:rsidR="00BE5931" w:rsidRPr="00420EBE" w:rsidRDefault="00BE5931" w:rsidP="00BE5931">
      <w:pPr>
        <w:pStyle w:val="ListParagraph"/>
        <w:numPr>
          <w:ilvl w:val="0"/>
          <w:numId w:val="1"/>
        </w:numPr>
        <w:autoSpaceDE w:val="0"/>
        <w:autoSpaceDN w:val="0"/>
        <w:spacing w:after="0" w:line="240" w:lineRule="auto"/>
        <w:ind w:left="296" w:right="-720" w:hanging="270"/>
        <w:outlineLvl w:val="0"/>
        <w:rPr>
          <w:rFonts w:asciiTheme="majorBidi" w:hAnsiTheme="majorBidi" w:cstheme="majorBidi"/>
          <w:b/>
          <w:bCs/>
          <w:sz w:val="24"/>
          <w:szCs w:val="24"/>
        </w:rPr>
      </w:pPr>
      <w:r w:rsidRPr="00420EBE">
        <w:rPr>
          <w:rFonts w:asciiTheme="majorBidi" w:hAnsiTheme="majorBidi" w:cstheme="majorBidi"/>
          <w:b/>
          <w:bCs/>
          <w:sz w:val="24"/>
          <w:szCs w:val="24"/>
          <w:rtl/>
        </w:rPr>
        <w:t xml:space="preserve">"الفعل في العربية: دراسة صرفصوتية"،  دورية معهد الخرطوم الدولي للغة العربية، </w:t>
      </w:r>
      <w:r w:rsidRPr="00420EBE">
        <w:rPr>
          <w:rFonts w:asciiTheme="majorBidi" w:hAnsiTheme="majorBidi" w:cstheme="majorBidi"/>
          <w:b/>
          <w:bCs/>
          <w:sz w:val="24"/>
          <w:szCs w:val="24"/>
        </w:rPr>
        <w:t>1979</w:t>
      </w:r>
    </w:p>
    <w:p w14:paraId="7408109A" w14:textId="77777777" w:rsidR="00585BCB" w:rsidRDefault="00CF5580"/>
    <w:sectPr w:rsidR="00585B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khbar MT">
    <w:charset w:val="B2"/>
    <w:family w:val="auto"/>
    <w:pitch w:val="variable"/>
    <w:sig w:usb0="00002000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26038F"/>
    <w:multiLevelType w:val="hybridMultilevel"/>
    <w:tmpl w:val="2578D02E"/>
    <w:lvl w:ilvl="0" w:tplc="E8301A30">
      <w:numFmt w:val="bullet"/>
      <w:lvlText w:val="-"/>
      <w:lvlJc w:val="left"/>
      <w:pPr>
        <w:ind w:left="720" w:hanging="360"/>
      </w:pPr>
      <w:rPr>
        <w:rFonts w:ascii="Arial Black" w:eastAsia="Times New Roman" w:hAnsi="Arial Black" w:cs="Akhbar M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27820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931"/>
    <w:rsid w:val="004E4F5D"/>
    <w:rsid w:val="008445FE"/>
    <w:rsid w:val="00BE5931"/>
    <w:rsid w:val="00CF5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EBFE59"/>
  <w15:chartTrackingRefBased/>
  <w15:docId w15:val="{6BB43368-F848-4FE5-8971-15EED0033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5931"/>
    <w:pPr>
      <w:bidi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Taghride Al-Sayed Anbar</dc:creator>
  <cp:keywords/>
  <dc:description/>
  <cp:lastModifiedBy>Taghride Al-Sayed Anbar</cp:lastModifiedBy>
  <cp:revision>1</cp:revision>
  <dcterms:created xsi:type="dcterms:W3CDTF">2022-06-18T12:08:00Z</dcterms:created>
  <dcterms:modified xsi:type="dcterms:W3CDTF">2022-06-18T12:15:00Z</dcterms:modified>
</cp:coreProperties>
</file>