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C0" w:rsidRDefault="00693D70" w:rsidP="00693D70">
      <w:pPr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القناة: الدكتور أحمد علوان</w:t>
      </w:r>
    </w:p>
    <w:p w:rsidR="00295DC0" w:rsidRDefault="00295DC0" w:rsidP="00295DC0">
      <w:pPr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رابط القناة</w:t>
      </w:r>
    </w:p>
    <w:p w:rsidR="00693D70" w:rsidRDefault="00135256" w:rsidP="00693D70">
      <w:pPr>
        <w:bidi/>
        <w:rPr>
          <w:rFonts w:hint="cs"/>
          <w:sz w:val="36"/>
          <w:szCs w:val="36"/>
          <w:rtl/>
          <w:lang w:bidi="ar-EG"/>
        </w:rPr>
      </w:pPr>
      <w:hyperlink r:id="rId4" w:history="1">
        <w:r w:rsidRPr="00B208AA">
          <w:rPr>
            <w:rStyle w:val="Hyperlink"/>
            <w:sz w:val="36"/>
            <w:szCs w:val="36"/>
            <w:lang w:bidi="ar-EG"/>
          </w:rPr>
          <w:t>https://www.youtube.com/@user-we2ge4yn4w</w:t>
        </w:r>
      </w:hyperlink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135256" w:rsidRDefault="00135256" w:rsidP="00135256">
      <w:pPr>
        <w:bidi/>
        <w:rPr>
          <w:sz w:val="36"/>
          <w:szCs w:val="36"/>
          <w:rtl/>
          <w:lang w:bidi="ar-EG"/>
        </w:rPr>
      </w:pPr>
      <w:bookmarkStart w:id="0" w:name="_GoBack"/>
      <w:bookmarkEnd w:id="0"/>
    </w:p>
    <w:p w:rsidR="00295DC0" w:rsidRPr="00295DC0" w:rsidRDefault="00295DC0" w:rsidP="00295DC0">
      <w:pPr>
        <w:bidi/>
        <w:rPr>
          <w:sz w:val="36"/>
          <w:szCs w:val="36"/>
          <w:lang w:bidi="ar-EG"/>
        </w:rPr>
      </w:pPr>
    </w:p>
    <w:sectPr w:rsidR="00295DC0" w:rsidRPr="00295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BC"/>
    <w:rsid w:val="00135256"/>
    <w:rsid w:val="00295DC0"/>
    <w:rsid w:val="00693D70"/>
    <w:rsid w:val="00CF41BC"/>
    <w:rsid w:val="00E3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B452"/>
  <w15:chartTrackingRefBased/>
  <w15:docId w15:val="{B8FE70B5-9C1D-4E5D-B3B1-2B306920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@user-we2ge4yn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>SACC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2023-05-29T23:27:00Z</dcterms:created>
  <dcterms:modified xsi:type="dcterms:W3CDTF">2023-06-06T19:13:00Z</dcterms:modified>
</cp:coreProperties>
</file>