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D9" w:rsidRDefault="005C3DD9">
      <w:pPr>
        <w:rPr>
          <w:rtl/>
        </w:rPr>
      </w:pPr>
    </w:p>
    <w:p w:rsidR="00531E59" w:rsidRDefault="00531E59" w:rsidP="00531E59">
      <w:pPr>
        <w:rPr>
          <w:rtl/>
        </w:rPr>
      </w:pPr>
      <w:r>
        <w:rPr>
          <w:rFonts w:hint="cs"/>
          <w:rtl/>
        </w:rPr>
        <w:t xml:space="preserve">مركز الحرية للإبداع </w:t>
      </w:r>
      <w:proofErr w:type="spellStart"/>
      <w:r>
        <w:rPr>
          <w:rFonts w:hint="cs"/>
          <w:rtl/>
        </w:rPr>
        <w:t>أكوا</w:t>
      </w:r>
      <w:proofErr w:type="spellEnd"/>
      <w:r>
        <w:rPr>
          <w:rFonts w:hint="cs"/>
          <w:rtl/>
        </w:rPr>
        <w:t xml:space="preserve"> ماذا لو كنت مؤلفا</w:t>
      </w:r>
    </w:p>
    <w:p w:rsidR="005C3DD9" w:rsidRDefault="00056B62">
      <w:pPr>
        <w:rPr>
          <w:rtl/>
        </w:rPr>
      </w:pPr>
      <w:hyperlink r:id="rId4" w:history="1">
        <w:r w:rsidR="00DE3987" w:rsidRPr="007A2C58">
          <w:rPr>
            <w:rStyle w:val="Hyperlink"/>
          </w:rPr>
          <w:t>https://www.facebook.com/100053168689584/videos/413422627058285</w:t>
        </w:r>
        <w:r w:rsidR="00DE3987" w:rsidRPr="007A2C58">
          <w:rPr>
            <w:rStyle w:val="Hyperlink"/>
            <w:rFonts w:cs="Arial"/>
            <w:rtl/>
          </w:rPr>
          <w:t>/</w:t>
        </w:r>
      </w:hyperlink>
    </w:p>
    <w:p w:rsidR="00CE0C31" w:rsidRDefault="00CE0C31">
      <w:pPr>
        <w:rPr>
          <w:rtl/>
        </w:rPr>
      </w:pPr>
    </w:p>
    <w:p w:rsidR="00751A52" w:rsidRDefault="00751A52">
      <w:pPr>
        <w:rPr>
          <w:rtl/>
        </w:rPr>
      </w:pPr>
      <w:r>
        <w:rPr>
          <w:rFonts w:hint="cs"/>
          <w:rtl/>
        </w:rPr>
        <w:t xml:space="preserve">مركز </w:t>
      </w:r>
      <w:r w:rsidR="000C5245">
        <w:rPr>
          <w:rFonts w:hint="cs"/>
          <w:rtl/>
        </w:rPr>
        <w:t>الابداع</w:t>
      </w:r>
      <w:r w:rsidR="00B27D60">
        <w:rPr>
          <w:rFonts w:hint="cs"/>
          <w:rtl/>
        </w:rPr>
        <w:t xml:space="preserve"> </w:t>
      </w:r>
      <w:proofErr w:type="gramStart"/>
      <w:r w:rsidR="000C5245">
        <w:rPr>
          <w:rFonts w:hint="cs"/>
          <w:rtl/>
        </w:rPr>
        <w:t>(</w:t>
      </w:r>
      <w:r>
        <w:rPr>
          <w:rFonts w:hint="cs"/>
          <w:rtl/>
        </w:rPr>
        <w:t xml:space="preserve"> المشهد</w:t>
      </w:r>
      <w:proofErr w:type="gramEnd"/>
      <w:r>
        <w:rPr>
          <w:rFonts w:hint="cs"/>
          <w:rtl/>
        </w:rPr>
        <w:t xml:space="preserve"> </w:t>
      </w:r>
      <w:r w:rsidR="000C5245">
        <w:rPr>
          <w:rFonts w:hint="cs"/>
          <w:rtl/>
        </w:rPr>
        <w:t>السردي)</w:t>
      </w:r>
    </w:p>
    <w:p w:rsidR="00EF076E" w:rsidRDefault="00056B62">
      <w:pPr>
        <w:rPr>
          <w:rtl/>
        </w:rPr>
      </w:pPr>
      <w:hyperlink r:id="rId5" w:history="1">
        <w:r w:rsidR="00751A52" w:rsidRPr="007A2C58">
          <w:rPr>
            <w:rStyle w:val="Hyperlink"/>
          </w:rPr>
          <w:t>https://www.facebook.com/ashraf.d.ali/videos/934864664110909</w:t>
        </w:r>
        <w:r w:rsidR="00751A52" w:rsidRPr="007A2C58">
          <w:rPr>
            <w:rStyle w:val="Hyperlink"/>
            <w:rFonts w:cs="Arial"/>
            <w:rtl/>
          </w:rPr>
          <w:t>/</w:t>
        </w:r>
      </w:hyperlink>
    </w:p>
    <w:p w:rsidR="00751A52" w:rsidRDefault="00751A52">
      <w:pPr>
        <w:rPr>
          <w:rtl/>
        </w:rPr>
      </w:pPr>
    </w:p>
    <w:p w:rsidR="00EE2ECA" w:rsidRDefault="00EE2ECA">
      <w:pPr>
        <w:rPr>
          <w:rtl/>
        </w:rPr>
      </w:pPr>
      <w:r>
        <w:rPr>
          <w:rFonts w:hint="cs"/>
          <w:rtl/>
        </w:rPr>
        <w:t xml:space="preserve">آليات السرد واللغة والحوار </w:t>
      </w:r>
      <w:proofErr w:type="spellStart"/>
      <w:r>
        <w:rPr>
          <w:rFonts w:hint="cs"/>
          <w:rtl/>
        </w:rPr>
        <w:t>بأكوا</w:t>
      </w:r>
      <w:proofErr w:type="spellEnd"/>
      <w:r>
        <w:rPr>
          <w:rFonts w:hint="cs"/>
          <w:rtl/>
        </w:rPr>
        <w:t xml:space="preserve"> </w:t>
      </w:r>
    </w:p>
    <w:p w:rsidR="00EE2ECA" w:rsidRDefault="00056B62">
      <w:pPr>
        <w:rPr>
          <w:rtl/>
        </w:rPr>
      </w:pPr>
      <w:hyperlink r:id="rId6" w:history="1">
        <w:r w:rsidR="00987154" w:rsidRPr="007A2C58">
          <w:rPr>
            <w:rStyle w:val="Hyperlink"/>
          </w:rPr>
          <w:t>https://www.facebook.com/sahar.elnahas/videos/10158114373734045</w:t>
        </w:r>
        <w:r w:rsidR="00987154" w:rsidRPr="007A2C58">
          <w:rPr>
            <w:rStyle w:val="Hyperlink"/>
            <w:rFonts w:cs="Arial"/>
            <w:rtl/>
          </w:rPr>
          <w:t>/</w:t>
        </w:r>
      </w:hyperlink>
    </w:p>
    <w:p w:rsidR="007F2FB9" w:rsidRDefault="007F2FB9">
      <w:pPr>
        <w:rPr>
          <w:rtl/>
        </w:rPr>
      </w:pPr>
      <w:bookmarkStart w:id="0" w:name="_GoBack"/>
      <w:bookmarkEnd w:id="0"/>
    </w:p>
    <w:p w:rsidR="00B27D60" w:rsidRDefault="00B27D60" w:rsidP="00B27D60">
      <w:pPr>
        <w:spacing w:after="0" w:line="240" w:lineRule="auto"/>
        <w:outlineLvl w:val="0"/>
        <w:rPr>
          <w:rFonts w:ascii="Simplified Arabic" w:eastAsia="Times New Roman" w:hAnsi="Simplified Arabic" w:cs="Simplified Arabic"/>
          <w:b/>
          <w:bCs/>
          <w:color w:val="030303"/>
          <w:kern w:val="36"/>
          <w:sz w:val="32"/>
          <w:szCs w:val="32"/>
          <w:rtl/>
        </w:rPr>
      </w:pPr>
      <w:r w:rsidRPr="000B75D4">
        <w:rPr>
          <w:rFonts w:ascii="Simplified Arabic" w:eastAsia="Times New Roman" w:hAnsi="Simplified Arabic" w:cs="Simplified Arabic"/>
          <w:b/>
          <w:bCs/>
          <w:color w:val="030303"/>
          <w:kern w:val="36"/>
          <w:sz w:val="32"/>
          <w:szCs w:val="32"/>
          <w:rtl/>
        </w:rPr>
        <w:t>الحوار الخارجي في الرواية. د. محمد عبد الحميد خليفة</w:t>
      </w:r>
    </w:p>
    <w:p w:rsidR="00B27D60" w:rsidRDefault="00B27D60" w:rsidP="00B27D60">
      <w:pPr>
        <w:spacing w:after="0" w:line="240" w:lineRule="auto"/>
        <w:outlineLvl w:val="0"/>
        <w:rPr>
          <w:rFonts w:ascii="Simplified Arabic" w:eastAsia="Times New Roman" w:hAnsi="Simplified Arabic" w:cs="Simplified Arabic"/>
          <w:b/>
          <w:bCs/>
          <w:color w:val="030303"/>
          <w:kern w:val="36"/>
          <w:sz w:val="32"/>
          <w:szCs w:val="32"/>
          <w:rtl/>
        </w:rPr>
      </w:pPr>
      <w:hyperlink r:id="rId7" w:history="1">
        <w:r w:rsidRPr="009C2D0B">
          <w:rPr>
            <w:rStyle w:val="Hyperlink"/>
            <w:rFonts w:ascii="Simplified Arabic" w:eastAsia="Times New Roman" w:hAnsi="Simplified Arabic" w:cs="Simplified Arabic"/>
            <w:b/>
            <w:bCs/>
            <w:kern w:val="36"/>
            <w:sz w:val="32"/>
            <w:szCs w:val="32"/>
          </w:rPr>
          <w:t>https://youtu.be/3cB_6B8wLYI</w:t>
        </w:r>
      </w:hyperlink>
      <w:r>
        <w:rPr>
          <w:rFonts w:ascii="Simplified Arabic" w:eastAsia="Times New Roman" w:hAnsi="Simplified Arabic" w:cs="Simplified Arabic" w:hint="cs"/>
          <w:b/>
          <w:bCs/>
          <w:color w:val="030303"/>
          <w:kern w:val="36"/>
          <w:sz w:val="32"/>
          <w:szCs w:val="32"/>
          <w:rtl/>
        </w:rPr>
        <w:t xml:space="preserve"> </w:t>
      </w:r>
    </w:p>
    <w:p w:rsidR="00B27D60" w:rsidRDefault="00B27D60" w:rsidP="00B27D60">
      <w:pPr>
        <w:spacing w:after="0" w:line="240" w:lineRule="auto"/>
        <w:ind w:firstLine="720"/>
        <w:outlineLvl w:val="0"/>
        <w:rPr>
          <w:rFonts w:ascii="Simplified Arabic" w:eastAsia="Times New Roman" w:hAnsi="Simplified Arabic" w:cs="Simplified Arabic"/>
          <w:b/>
          <w:bCs/>
          <w:color w:val="030303"/>
          <w:kern w:val="36"/>
          <w:sz w:val="32"/>
          <w:szCs w:val="32"/>
          <w:rtl/>
        </w:rPr>
      </w:pPr>
      <w:r w:rsidRPr="0050640C">
        <w:rPr>
          <w:rFonts w:ascii="Simplified Arabic" w:eastAsia="Times New Roman" w:hAnsi="Simplified Arabic" w:cs="Simplified Arabic" w:hint="cs"/>
          <w:b/>
          <w:bCs/>
          <w:color w:val="030303"/>
          <w:kern w:val="36"/>
          <w:sz w:val="32"/>
          <w:szCs w:val="32"/>
          <w:rtl/>
        </w:rPr>
        <w:t>كلمة</w:t>
      </w:r>
      <w:r w:rsidRPr="0050640C">
        <w:rPr>
          <w:rFonts w:ascii="Simplified Arabic" w:eastAsia="Times New Roman" w:hAnsi="Simplified Arabic" w:cs="Simplified Arabic"/>
          <w:b/>
          <w:bCs/>
          <w:color w:val="030303"/>
          <w:kern w:val="36"/>
          <w:sz w:val="32"/>
          <w:szCs w:val="32"/>
          <w:rtl/>
        </w:rPr>
        <w:t xml:space="preserve"> </w:t>
      </w:r>
      <w:r w:rsidRPr="0050640C">
        <w:rPr>
          <w:rFonts w:ascii="Simplified Arabic" w:eastAsia="Times New Roman" w:hAnsi="Simplified Arabic" w:cs="Simplified Arabic" w:hint="cs"/>
          <w:b/>
          <w:bCs/>
          <w:color w:val="030303"/>
          <w:kern w:val="36"/>
          <w:sz w:val="32"/>
          <w:szCs w:val="32"/>
          <w:rtl/>
        </w:rPr>
        <w:t>الرواية</w:t>
      </w:r>
      <w:r w:rsidRPr="0050640C">
        <w:rPr>
          <w:rFonts w:ascii="Simplified Arabic" w:eastAsia="Times New Roman" w:hAnsi="Simplified Arabic" w:cs="Simplified Arabic"/>
          <w:b/>
          <w:bCs/>
          <w:color w:val="030303"/>
          <w:kern w:val="36"/>
          <w:sz w:val="32"/>
          <w:szCs w:val="32"/>
          <w:rtl/>
        </w:rPr>
        <w:t xml:space="preserve"> </w:t>
      </w:r>
      <w:r w:rsidRPr="0050640C">
        <w:rPr>
          <w:rFonts w:ascii="Simplified Arabic" w:eastAsia="Times New Roman" w:hAnsi="Simplified Arabic" w:cs="Simplified Arabic" w:hint="cs"/>
          <w:b/>
          <w:bCs/>
          <w:color w:val="030303"/>
          <w:kern w:val="36"/>
          <w:sz w:val="32"/>
          <w:szCs w:val="32"/>
          <w:rtl/>
        </w:rPr>
        <w:t>والتاريخ</w:t>
      </w:r>
    </w:p>
    <w:p w:rsidR="00B27D60" w:rsidRPr="000B75D4" w:rsidRDefault="00B27D60" w:rsidP="00B27D60">
      <w:pPr>
        <w:spacing w:after="0" w:line="240" w:lineRule="auto"/>
        <w:ind w:firstLine="720"/>
        <w:outlineLvl w:val="0"/>
        <w:rPr>
          <w:rFonts w:ascii="Simplified Arabic" w:eastAsia="Times New Roman" w:hAnsi="Simplified Arabic" w:cs="Simplified Arabic"/>
          <w:b/>
          <w:bCs/>
          <w:color w:val="030303"/>
          <w:kern w:val="36"/>
          <w:sz w:val="32"/>
          <w:szCs w:val="32"/>
        </w:rPr>
      </w:pPr>
    </w:p>
    <w:p w:rsidR="00B27D60" w:rsidRDefault="00B27D60" w:rsidP="00B27D60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hyperlink r:id="rId8" w:history="1">
        <w:r w:rsidRPr="009C2D0B">
          <w:rPr>
            <w:rStyle w:val="Hyperlink"/>
            <w:rFonts w:ascii="Simplified Arabic" w:hAnsi="Simplified Arabic" w:cs="Simplified Arabic"/>
            <w:sz w:val="32"/>
            <w:szCs w:val="32"/>
            <w:lang w:bidi="ar-EG"/>
          </w:rPr>
          <w:t>https://youtu.be/FPK4T8cKnpg</w:t>
        </w:r>
      </w:hyperlink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</w:p>
    <w:p w:rsidR="00B27D60" w:rsidRDefault="00B27D60" w:rsidP="00B27D60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أجندة ورشة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أكوا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لتنمية الكتابة الإبداعية</w:t>
      </w:r>
    </w:p>
    <w:p w:rsidR="00B27D60" w:rsidRPr="000B75D4" w:rsidRDefault="00B27D60" w:rsidP="00B27D60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محاضرة </w:t>
      </w:r>
      <w:proofErr w:type="spellStart"/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د.محمد</w:t>
      </w:r>
      <w:proofErr w:type="spellEnd"/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كيف تكتب روايتك من الصفر</w:t>
      </w:r>
    </w:p>
    <w:p w:rsidR="00B27D60" w:rsidRDefault="00B27D60" w:rsidP="00B27D60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  <w:hyperlink r:id="rId9" w:history="1">
        <w:r w:rsidRPr="009C2D0B">
          <w:rPr>
            <w:rStyle w:val="Hyperlink"/>
            <w:rFonts w:ascii="Simplified Arabic" w:hAnsi="Simplified Arabic" w:cs="Simplified Arabic"/>
            <w:sz w:val="32"/>
            <w:szCs w:val="32"/>
            <w:lang w:bidi="ar-EG"/>
          </w:rPr>
          <w:t>https://m.elwatannews.com/news/details/5913625</w:t>
        </w:r>
      </w:hyperlink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</w:p>
    <w:p w:rsidR="00B27D60" w:rsidRDefault="00B27D60" w:rsidP="00B27D60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ورشة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أكوا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لتنمية الكتابة الإبداعية</w:t>
      </w:r>
    </w:p>
    <w:p w:rsidR="00B27D60" w:rsidRDefault="00B27D60" w:rsidP="00B27D60">
      <w:pPr>
        <w:rPr>
          <w:rStyle w:val="Hyperlink"/>
          <w:rFonts w:ascii="Simplified Arabic" w:hAnsi="Simplified Arabic" w:cs="Simplified Arabic"/>
          <w:sz w:val="32"/>
          <w:szCs w:val="32"/>
          <w:rtl/>
          <w:lang w:bidi="ar-EG"/>
        </w:rPr>
      </w:pPr>
      <w:hyperlink r:id="rId10" w:history="1">
        <w:r w:rsidRPr="009C2D0B">
          <w:rPr>
            <w:rStyle w:val="Hyperlink"/>
            <w:rFonts w:ascii="Simplified Arabic" w:hAnsi="Simplified Arabic" w:cs="Simplified Arabic"/>
            <w:sz w:val="32"/>
            <w:szCs w:val="32"/>
            <w:lang w:bidi="ar-EG"/>
          </w:rPr>
          <w:t>https://darelhilal.com/News/1336018.aspx</w:t>
        </w:r>
      </w:hyperlink>
    </w:p>
    <w:p w:rsidR="00B27D60" w:rsidRDefault="00B27D60" w:rsidP="00B27D60">
      <w:pPr>
        <w:rPr>
          <w:rStyle w:val="Hyperlink"/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B27D60" w:rsidRDefault="00B27D60" w:rsidP="00B27D60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ورشة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أكوا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لتنمية الكتابة الإبداعية</w:t>
      </w:r>
    </w:p>
    <w:p w:rsidR="00B27D60" w:rsidRDefault="00B27D60" w:rsidP="00B27D60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  <w:hyperlink r:id="rId11" w:history="1">
        <w:r w:rsidRPr="009C2D0B">
          <w:rPr>
            <w:rStyle w:val="Hyperlink"/>
            <w:rFonts w:ascii="Simplified Arabic" w:hAnsi="Simplified Arabic" w:cs="Simplified Arabic"/>
            <w:sz w:val="32"/>
            <w:szCs w:val="32"/>
            <w:lang w:bidi="ar-EG"/>
          </w:rPr>
          <w:t>https://www.cdf.gov.eg/?q=calendar-node-field-event-day/month1</w:t>
        </w:r>
      </w:hyperlink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</w:p>
    <w:p w:rsidR="00B27D60" w:rsidRDefault="00B27D60" w:rsidP="00B27D60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>الإسكندرية مركز الحرية للإبداع</w:t>
      </w:r>
    </w:p>
    <w:p w:rsidR="00B27D60" w:rsidRDefault="00B27D60" w:rsidP="00B27D60">
      <w:hyperlink r:id="rId12" w:history="1">
        <w:r w:rsidRPr="009C2D0B">
          <w:rPr>
            <w:rStyle w:val="Hyperlink"/>
            <w:rFonts w:ascii="Simplified Arabic" w:hAnsi="Simplified Arabic" w:cs="Simplified Arabic"/>
            <w:sz w:val="32"/>
            <w:szCs w:val="32"/>
            <w:lang w:bidi="ar-EG"/>
          </w:rPr>
          <w:t>http://ebdaaalex.gov.eg/?q=content/%D8%A8%D8%B1%D9%86%D8%A7%D9%85%D8%AC-%D8%B4%D9%87%D8%B1-%D9%86%D9%88%D9%81%D9%85%D8%A8%D8%B1-2021</w:t>
        </w:r>
      </w:hyperlink>
    </w:p>
    <w:sectPr w:rsidR="00B27D60" w:rsidSect="009C32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D9"/>
    <w:rsid w:val="00056B62"/>
    <w:rsid w:val="000C5245"/>
    <w:rsid w:val="00531E59"/>
    <w:rsid w:val="005528C1"/>
    <w:rsid w:val="005C3DD9"/>
    <w:rsid w:val="00751A52"/>
    <w:rsid w:val="007F2FB9"/>
    <w:rsid w:val="00987154"/>
    <w:rsid w:val="009C326E"/>
    <w:rsid w:val="00B27D60"/>
    <w:rsid w:val="00C3742B"/>
    <w:rsid w:val="00CE0C31"/>
    <w:rsid w:val="00DE3987"/>
    <w:rsid w:val="00EE2ECA"/>
    <w:rsid w:val="00E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8521"/>
  <w15:chartTrackingRefBased/>
  <w15:docId w15:val="{E8258F83-C45D-5242-A2AA-6944A1D2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C3D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3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PK4T8cKn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3cB_6B8wLYI" TargetMode="External"/><Relationship Id="rId12" Type="http://schemas.openxmlformats.org/officeDocument/2006/relationships/hyperlink" Target="http://ebdaaalex.gov.eg/?q=content/%D8%A8%D8%B1%D9%86%D8%A7%D9%85%D8%AC-%D8%B4%D9%87%D8%B1-%D9%86%D9%88%D9%81%D9%85%D8%A8%D8%B1-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ahar.elnahas/videos/10158114373734045/" TargetMode="External"/><Relationship Id="rId11" Type="http://schemas.openxmlformats.org/officeDocument/2006/relationships/hyperlink" Target="https://www.cdf.gov.eg/?q=calendar-node-field-event-day/month1" TargetMode="External"/><Relationship Id="rId5" Type="http://schemas.openxmlformats.org/officeDocument/2006/relationships/hyperlink" Target="https://www.facebook.com/ashraf.d.ali/videos/934864664110909/" TargetMode="External"/><Relationship Id="rId10" Type="http://schemas.openxmlformats.org/officeDocument/2006/relationships/hyperlink" Target="https://darelhilal.com/News/1336018.aspx" TargetMode="External"/><Relationship Id="rId4" Type="http://schemas.openxmlformats.org/officeDocument/2006/relationships/hyperlink" Target="https://www.facebook.com/100053168689584/videos/413422627058285/" TargetMode="External"/><Relationship Id="rId9" Type="http://schemas.openxmlformats.org/officeDocument/2006/relationships/hyperlink" Target="https://m.elwatannews.com/news/details/59136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eee</cp:lastModifiedBy>
  <cp:revision>2</cp:revision>
  <dcterms:created xsi:type="dcterms:W3CDTF">2022-06-19T00:05:00Z</dcterms:created>
  <dcterms:modified xsi:type="dcterms:W3CDTF">2022-06-19T00:05:00Z</dcterms:modified>
</cp:coreProperties>
</file>