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31" w:rsidRPr="00C078F6" w:rsidRDefault="00BF0835" w:rsidP="00EF13F2">
      <w:pPr>
        <w:bidi/>
        <w:spacing w:line="240" w:lineRule="auto"/>
        <w:jc w:val="center"/>
        <w:rPr>
          <w:rFonts w:ascii="Traditional Arabic" w:hAnsi="Traditional Arabic" w:cs="Traditional Arabic"/>
          <w:b/>
          <w:bCs/>
          <w:sz w:val="40"/>
          <w:szCs w:val="40"/>
          <w:rtl/>
          <w:lang w:bidi="ar-LB"/>
        </w:rPr>
      </w:pPr>
      <w:r w:rsidRPr="00C078F6">
        <w:rPr>
          <w:rFonts w:ascii="Traditional Arabic" w:hAnsi="Traditional Arabic" w:cs="Traditional Arabic" w:hint="cs"/>
          <w:b/>
          <w:bCs/>
          <w:sz w:val="40"/>
          <w:szCs w:val="40"/>
          <w:rtl/>
          <w:lang w:bidi="ar-LB"/>
        </w:rPr>
        <w:t>أيّ أدب نريد لأطفالنا؟...</w:t>
      </w:r>
    </w:p>
    <w:p w:rsidR="006257F0" w:rsidRPr="007D79ED" w:rsidRDefault="00D94931" w:rsidP="00C078F6">
      <w:pPr>
        <w:bidi/>
        <w:spacing w:line="240" w:lineRule="auto"/>
        <w:jc w:val="center"/>
        <w:rPr>
          <w:rFonts w:ascii="Traditional Arabic" w:hAnsi="Traditional Arabic" w:cs="Traditional Arabic"/>
          <w:b/>
          <w:bCs/>
          <w:sz w:val="32"/>
          <w:szCs w:val="32"/>
          <w:rtl/>
          <w:lang w:bidi="ar-LB"/>
        </w:rPr>
      </w:pPr>
      <w:r w:rsidRPr="007D79ED">
        <w:rPr>
          <w:rFonts w:ascii="Traditional Arabic" w:hAnsi="Traditional Arabic" w:cs="Traditional Arabic"/>
          <w:b/>
          <w:bCs/>
          <w:sz w:val="32"/>
          <w:szCs w:val="32"/>
          <w:rtl/>
          <w:lang w:bidi="ar-LB"/>
        </w:rPr>
        <w:t>مقاربة سيميائيّة سرديّة</w:t>
      </w:r>
      <w:r w:rsidR="00EF13F2" w:rsidRPr="007D79ED">
        <w:rPr>
          <w:rFonts w:ascii="Traditional Arabic" w:hAnsi="Traditional Arabic" w:cs="Traditional Arabic" w:hint="cs"/>
          <w:b/>
          <w:bCs/>
          <w:sz w:val="32"/>
          <w:szCs w:val="32"/>
          <w:rtl/>
          <w:lang w:bidi="ar-LB"/>
        </w:rPr>
        <w:t xml:space="preserve"> ل</w:t>
      </w:r>
      <w:r w:rsidR="00C078F6">
        <w:rPr>
          <w:rFonts w:ascii="Traditional Arabic" w:hAnsi="Traditional Arabic" w:cs="Traditional Arabic" w:hint="cs"/>
          <w:b/>
          <w:bCs/>
          <w:sz w:val="32"/>
          <w:szCs w:val="32"/>
          <w:rtl/>
          <w:lang w:bidi="ar-LB"/>
        </w:rPr>
        <w:t>ن</w:t>
      </w:r>
      <w:r w:rsidR="00EF13F2" w:rsidRPr="007D79ED">
        <w:rPr>
          <w:rFonts w:ascii="Traditional Arabic" w:hAnsi="Traditional Arabic" w:cs="Traditional Arabic" w:hint="cs"/>
          <w:b/>
          <w:bCs/>
          <w:sz w:val="32"/>
          <w:szCs w:val="32"/>
          <w:rtl/>
          <w:lang w:bidi="ar-LB"/>
        </w:rPr>
        <w:t xml:space="preserve">صوص قصصيّة </w:t>
      </w:r>
      <w:r w:rsidR="00C078F6">
        <w:rPr>
          <w:rFonts w:ascii="Traditional Arabic" w:hAnsi="Traditional Arabic" w:cs="Traditional Arabic" w:hint="cs"/>
          <w:b/>
          <w:bCs/>
          <w:sz w:val="32"/>
          <w:szCs w:val="32"/>
          <w:rtl/>
          <w:lang w:bidi="ar-LB"/>
        </w:rPr>
        <w:t>من</w:t>
      </w:r>
      <w:r w:rsidR="00EF13F2" w:rsidRPr="007D79ED">
        <w:rPr>
          <w:rFonts w:ascii="Traditional Arabic" w:hAnsi="Traditional Arabic" w:cs="Traditional Arabic" w:hint="cs"/>
          <w:b/>
          <w:bCs/>
          <w:sz w:val="32"/>
          <w:szCs w:val="32"/>
          <w:rtl/>
          <w:lang w:bidi="ar-LB"/>
        </w:rPr>
        <w:t xml:space="preserve"> أدب ال</w:t>
      </w:r>
      <w:r w:rsidR="00A8677A">
        <w:rPr>
          <w:rFonts w:ascii="Traditional Arabic" w:hAnsi="Traditional Arabic" w:cs="Traditional Arabic" w:hint="cs"/>
          <w:b/>
          <w:bCs/>
          <w:sz w:val="32"/>
          <w:szCs w:val="32"/>
          <w:rtl/>
          <w:lang w:bidi="ar-LB"/>
        </w:rPr>
        <w:t>أ</w:t>
      </w:r>
      <w:r w:rsidR="00EF13F2" w:rsidRPr="007D79ED">
        <w:rPr>
          <w:rFonts w:ascii="Traditional Arabic" w:hAnsi="Traditional Arabic" w:cs="Traditional Arabic" w:hint="cs"/>
          <w:b/>
          <w:bCs/>
          <w:sz w:val="32"/>
          <w:szCs w:val="32"/>
          <w:rtl/>
          <w:lang w:bidi="ar-LB"/>
        </w:rPr>
        <w:t>طفال</w:t>
      </w:r>
    </w:p>
    <w:p w:rsidR="007D79ED" w:rsidRPr="00C078F6" w:rsidRDefault="003C649C" w:rsidP="007D79ED">
      <w:pPr>
        <w:bidi/>
        <w:spacing w:line="240" w:lineRule="auto"/>
        <w:jc w:val="center"/>
        <w:rPr>
          <w:rFonts w:ascii="Traditional Arabic" w:hAnsi="Traditional Arabic" w:cs="Traditional Arabic"/>
          <w:b/>
          <w:bCs/>
          <w:sz w:val="20"/>
          <w:szCs w:val="20"/>
          <w:rtl/>
          <w:lang w:bidi="ar-LB"/>
        </w:rPr>
      </w:pPr>
      <w:r w:rsidRPr="007D79ED">
        <w:rPr>
          <w:rFonts w:ascii="Traditional Arabic" w:hAnsi="Traditional Arabic" w:cs="Traditional Arabic" w:hint="cs"/>
          <w:b/>
          <w:bCs/>
          <w:sz w:val="24"/>
          <w:szCs w:val="24"/>
          <w:rtl/>
          <w:lang w:bidi="ar-LB"/>
        </w:rPr>
        <w:t xml:space="preserve">                                                                                             </w:t>
      </w:r>
      <w:r w:rsidRPr="00C078F6">
        <w:rPr>
          <w:rFonts w:ascii="Traditional Arabic" w:hAnsi="Traditional Arabic" w:cs="Traditional Arabic" w:hint="cs"/>
          <w:b/>
          <w:bCs/>
          <w:sz w:val="20"/>
          <w:szCs w:val="20"/>
          <w:rtl/>
          <w:lang w:bidi="ar-LB"/>
        </w:rPr>
        <w:t xml:space="preserve"> د. سلمى عطالله ، </w:t>
      </w:r>
      <w:r w:rsidR="007D79ED" w:rsidRPr="00C078F6">
        <w:rPr>
          <w:rFonts w:ascii="Traditional Arabic" w:hAnsi="Traditional Arabic" w:cs="Traditional Arabic" w:hint="cs"/>
          <w:b/>
          <w:bCs/>
          <w:sz w:val="20"/>
          <w:szCs w:val="20"/>
          <w:rtl/>
          <w:lang w:bidi="ar-LB"/>
        </w:rPr>
        <w:t>أستاذة النّقد الحديث</w:t>
      </w:r>
    </w:p>
    <w:p w:rsidR="003C649C" w:rsidRPr="00C078F6" w:rsidRDefault="007D79ED" w:rsidP="007D79ED">
      <w:pPr>
        <w:bidi/>
        <w:spacing w:line="240" w:lineRule="auto"/>
        <w:jc w:val="center"/>
        <w:rPr>
          <w:rFonts w:ascii="Traditional Arabic" w:hAnsi="Traditional Arabic" w:cs="Traditional Arabic"/>
          <w:b/>
          <w:bCs/>
          <w:sz w:val="20"/>
          <w:szCs w:val="20"/>
          <w:rtl/>
          <w:lang w:bidi="ar-LB"/>
        </w:rPr>
      </w:pPr>
      <w:r w:rsidRPr="00C078F6">
        <w:rPr>
          <w:rFonts w:ascii="Traditional Arabic" w:hAnsi="Traditional Arabic" w:cs="Traditional Arabic" w:hint="cs"/>
          <w:b/>
          <w:bCs/>
          <w:sz w:val="20"/>
          <w:szCs w:val="20"/>
          <w:rtl/>
          <w:lang w:bidi="ar-LB"/>
        </w:rPr>
        <w:t xml:space="preserve">                                                                                                      و</w:t>
      </w:r>
      <w:r w:rsidR="003C649C" w:rsidRPr="00C078F6">
        <w:rPr>
          <w:rFonts w:ascii="Traditional Arabic" w:hAnsi="Traditional Arabic" w:cs="Traditional Arabic" w:hint="cs"/>
          <w:b/>
          <w:bCs/>
          <w:sz w:val="20"/>
          <w:szCs w:val="20"/>
          <w:rtl/>
          <w:lang w:bidi="ar-LB"/>
        </w:rPr>
        <w:t xml:space="preserve">منسّقة دائرة اللّغة العربيّة </w:t>
      </w:r>
      <w:r w:rsidRPr="00C078F6">
        <w:rPr>
          <w:rFonts w:ascii="Traditional Arabic" w:hAnsi="Traditional Arabic" w:cs="Traditional Arabic" w:hint="cs"/>
          <w:b/>
          <w:bCs/>
          <w:sz w:val="20"/>
          <w:szCs w:val="20"/>
          <w:rtl/>
          <w:lang w:bidi="ar-LB"/>
        </w:rPr>
        <w:t>في جامعة سيّدة اللّويزة، لبنان</w:t>
      </w:r>
    </w:p>
    <w:p w:rsidR="00D94931" w:rsidRPr="003C649C" w:rsidRDefault="00D94931" w:rsidP="00D94931">
      <w:pPr>
        <w:bidi/>
        <w:spacing w:line="240" w:lineRule="auto"/>
        <w:jc w:val="center"/>
        <w:rPr>
          <w:rFonts w:ascii="Traditional Arabic" w:hAnsi="Traditional Arabic" w:cs="Traditional Arabic"/>
          <w:b/>
          <w:bCs/>
          <w:color w:val="C0504D" w:themeColor="accent2"/>
          <w:sz w:val="28"/>
          <w:szCs w:val="28"/>
          <w:rtl/>
          <w:lang w:bidi="ar-LB"/>
        </w:rPr>
      </w:pPr>
    </w:p>
    <w:p w:rsidR="00436111" w:rsidRPr="008749B9" w:rsidRDefault="008749B9" w:rsidP="00B40063">
      <w:pPr>
        <w:bidi/>
        <w:spacing w:after="120" w:line="240" w:lineRule="auto"/>
        <w:ind w:firstLine="720"/>
        <w:jc w:val="both"/>
        <w:rPr>
          <w:rFonts w:ascii="Traditional Arabic" w:hAnsi="Traditional Arabic" w:cs="Traditional Arabic"/>
          <w:sz w:val="32"/>
          <w:szCs w:val="32"/>
          <w:rtl/>
          <w:lang w:bidi="ar-LB"/>
        </w:rPr>
      </w:pPr>
      <w:r w:rsidRPr="007D79ED">
        <w:rPr>
          <w:rFonts w:ascii="Traditional Arabic" w:hAnsi="Traditional Arabic" w:cs="Traditional Arabic" w:hint="cs"/>
          <w:sz w:val="32"/>
          <w:szCs w:val="32"/>
          <w:rtl/>
        </w:rPr>
        <w:t xml:space="preserve">إنّ </w:t>
      </w:r>
      <w:r w:rsidR="00436111" w:rsidRPr="007D79ED">
        <w:rPr>
          <w:rFonts w:ascii="Traditional Arabic" w:hAnsi="Traditional Arabic" w:cs="Traditional Arabic"/>
          <w:sz w:val="32"/>
          <w:szCs w:val="32"/>
          <w:rtl/>
        </w:rPr>
        <w:t xml:space="preserve">أدب الأطفال </w:t>
      </w:r>
      <w:r w:rsidR="00436111" w:rsidRPr="008749B9">
        <w:rPr>
          <w:rFonts w:ascii="Traditional Arabic" w:hAnsi="Traditional Arabic" w:cs="Traditional Arabic"/>
          <w:sz w:val="32"/>
          <w:szCs w:val="32"/>
          <w:rtl/>
        </w:rPr>
        <w:t>لا يختلف بتعريفه عن تعريف الأدب بعامّة، سوى أنّه</w:t>
      </w:r>
      <w:r w:rsidR="00436111" w:rsidRPr="008749B9">
        <w:rPr>
          <w:rFonts w:ascii="Traditional Arabic" w:hAnsi="Traditional Arabic" w:cs="Traditional Arabic"/>
          <w:sz w:val="32"/>
          <w:szCs w:val="32"/>
          <w:rtl/>
          <w:lang w:bidi="ar-LB"/>
        </w:rPr>
        <w:t xml:space="preserve"> يمتاز بخصوصيّة التصاقه باسم متلقّيه، وبتصويره أفكارًا وأحاسيس وتجارب وأخيلة تتّفق ومداركه، كما </w:t>
      </w:r>
      <w:r w:rsidR="00436111" w:rsidRPr="008749B9">
        <w:rPr>
          <w:rFonts w:ascii="Traditional Arabic" w:hAnsi="Traditional Arabic" w:cs="Traditional Arabic"/>
          <w:sz w:val="32"/>
          <w:szCs w:val="32"/>
          <w:rtl/>
        </w:rPr>
        <w:t>بتعبيره عن تجاربه ومحاكاته لحاجاته ولمستواه اللّغويّ والفكريّ والوجدانيّ...</w:t>
      </w:r>
      <w:r w:rsidR="00436111" w:rsidRPr="008749B9">
        <w:rPr>
          <w:rFonts w:ascii="Traditional Arabic" w:hAnsi="Traditional Arabic" w:cs="Traditional Arabic"/>
          <w:sz w:val="32"/>
          <w:szCs w:val="32"/>
          <w:rtl/>
          <w:lang w:bidi="ar-LB"/>
        </w:rPr>
        <w:t xml:space="preserve"> بكلام آخر، هو: </w:t>
      </w:r>
      <w:r w:rsidR="00BA2C4F">
        <w:rPr>
          <w:rFonts w:ascii="Traditional Arabic" w:hAnsi="Traditional Arabic" w:cs="Traditional Arabic"/>
          <w:sz w:val="32"/>
          <w:szCs w:val="32"/>
          <w:rtl/>
          <w:lang w:bidi="ar-LB"/>
        </w:rPr>
        <w:t>”</w:t>
      </w:r>
      <w:r w:rsidR="00436111" w:rsidRPr="008749B9">
        <w:rPr>
          <w:rFonts w:ascii="Traditional Arabic" w:hAnsi="Traditional Arabic" w:cs="Traditional Arabic"/>
          <w:sz w:val="32"/>
          <w:szCs w:val="32"/>
          <w:rtl/>
          <w:lang w:bidi="ar-LB"/>
        </w:rPr>
        <w:t>خبرة لغوية في شكل فنيّ، يبدعه الفنّان، بخاصة للأطفال، الّذين يعيشونه ويتفاعلون معه، فيمنحهم المتعة والتّسلية، ويدخل إلى قلوبهم البهجة والمرح، وينمّي فيهم الإحساس بالجمال وتذوّقه، ويقوّي تقديرهم للخير ومحبته، ويطلق العنان لمخيّلتهم وطاقاتهم الإبداعية، ويبني فيهم الإنسان</w:t>
      </w:r>
      <w:r w:rsidR="00BA2C4F">
        <w:rPr>
          <w:rFonts w:ascii="Traditional Arabic" w:hAnsi="Traditional Arabic" w:cs="Traditional Arabic"/>
          <w:sz w:val="32"/>
          <w:szCs w:val="32"/>
          <w:rtl/>
          <w:lang w:bidi="ar-LB"/>
        </w:rPr>
        <w:t>“</w:t>
      </w:r>
      <w:r w:rsidR="00B40063">
        <w:rPr>
          <w:rStyle w:val="FootnoteReference"/>
          <w:rFonts w:ascii="Traditional Arabic" w:hAnsi="Traditional Arabic" w:cs="Traditional Arabic"/>
          <w:sz w:val="32"/>
          <w:szCs w:val="32"/>
          <w:rtl/>
          <w:lang w:bidi="ar-LB"/>
        </w:rPr>
        <w:footnoteReference w:id="1"/>
      </w:r>
      <w:r w:rsidR="00436111" w:rsidRPr="008749B9">
        <w:rPr>
          <w:rFonts w:ascii="Traditional Arabic" w:hAnsi="Traditional Arabic" w:cs="Traditional Arabic"/>
          <w:sz w:val="32"/>
          <w:szCs w:val="32"/>
          <w:rtl/>
          <w:lang w:bidi="ar-LB"/>
        </w:rPr>
        <w:t xml:space="preserve">. </w:t>
      </w:r>
    </w:p>
    <w:p w:rsidR="00436111" w:rsidRPr="008749B9" w:rsidRDefault="00436111" w:rsidP="00CF2FF0">
      <w:pPr>
        <w:bidi/>
        <w:spacing w:after="120" w:line="240" w:lineRule="auto"/>
        <w:ind w:firstLine="720"/>
        <w:jc w:val="both"/>
        <w:rPr>
          <w:rFonts w:ascii="Traditional Arabic" w:hAnsi="Traditional Arabic" w:cs="Traditional Arabic"/>
          <w:sz w:val="32"/>
          <w:szCs w:val="32"/>
          <w:rtl/>
        </w:rPr>
      </w:pPr>
      <w:r w:rsidRPr="008749B9">
        <w:rPr>
          <w:rFonts w:ascii="Traditional Arabic" w:hAnsi="Traditional Arabic" w:cs="Traditional Arabic"/>
          <w:sz w:val="32"/>
          <w:szCs w:val="32"/>
          <w:rtl/>
          <w:lang w:bidi="ar-LB"/>
        </w:rPr>
        <w:t>وقد</w:t>
      </w:r>
      <w:r w:rsidRPr="008749B9">
        <w:rPr>
          <w:rFonts w:ascii="Traditional Arabic" w:hAnsi="Traditional Arabic" w:cs="Traditional Arabic"/>
          <w:sz w:val="32"/>
          <w:szCs w:val="32"/>
          <w:rtl/>
        </w:rPr>
        <w:t xml:space="preserve"> اتّخذ</w:t>
      </w:r>
      <w:r w:rsidR="003C649C">
        <w:rPr>
          <w:rFonts w:ascii="Traditional Arabic" w:hAnsi="Traditional Arabic" w:cs="Traditional Arabic" w:hint="cs"/>
          <w:sz w:val="32"/>
          <w:szCs w:val="32"/>
          <w:rtl/>
        </w:rPr>
        <w:t xml:space="preserve"> أدب الأطفال</w:t>
      </w:r>
      <w:r w:rsidRPr="008749B9">
        <w:rPr>
          <w:rFonts w:ascii="Traditional Arabic" w:hAnsi="Traditional Arabic" w:cs="Traditional Arabic"/>
          <w:sz w:val="32"/>
          <w:szCs w:val="32"/>
          <w:rtl/>
        </w:rPr>
        <w:t xml:space="preserve"> مفهومه في القرن التّاسع عشر، مع </w:t>
      </w:r>
      <w:r w:rsidR="00933A68">
        <w:rPr>
          <w:rFonts w:ascii="Traditional Arabic" w:hAnsi="Traditional Arabic" w:cs="Traditional Arabic" w:hint="cs"/>
          <w:sz w:val="32"/>
          <w:szCs w:val="32"/>
          <w:rtl/>
        </w:rPr>
        <w:t xml:space="preserve">الفيلسوف </w:t>
      </w:r>
      <w:r w:rsidRPr="008749B9">
        <w:rPr>
          <w:rFonts w:ascii="Traditional Arabic" w:hAnsi="Traditional Arabic" w:cs="Traditional Arabic"/>
          <w:sz w:val="32"/>
          <w:szCs w:val="32"/>
          <w:rtl/>
        </w:rPr>
        <w:t>"روسّو"</w:t>
      </w:r>
      <w:r w:rsidR="004722B9">
        <w:rPr>
          <w:rFonts w:ascii="Traditional Arabic" w:hAnsi="Traditional Arabic" w:cs="Traditional Arabic" w:hint="cs"/>
          <w:sz w:val="32"/>
          <w:szCs w:val="32"/>
          <w:rtl/>
        </w:rPr>
        <w:t xml:space="preserve"> (</w:t>
      </w:r>
      <w:r w:rsidR="004722B9" w:rsidRPr="004722B9">
        <w:rPr>
          <w:rFonts w:ascii="Garamond" w:hAnsi="Garamond" w:cs="Traditional Arabic"/>
          <w:sz w:val="24"/>
          <w:szCs w:val="24"/>
        </w:rPr>
        <w:t>Jean-Jacques Rousseau</w:t>
      </w:r>
      <w:r w:rsidR="004722B9">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rPr>
        <w:t xml:space="preserve"> الّذي أشار إلى الخطأ في اعتبار الطّفل رجلًا صغيرًا...</w:t>
      </w:r>
      <w:r w:rsidRPr="008749B9">
        <w:rPr>
          <w:rFonts w:ascii="Traditional Arabic" w:hAnsi="Traditional Arabic" w:cs="Traditional Arabic"/>
          <w:sz w:val="32"/>
          <w:szCs w:val="32"/>
          <w:rtl/>
          <w:lang w:bidi="ar-LB"/>
        </w:rPr>
        <w:t xml:space="preserve"> وكان لكتابه "إميل" صداه في علم التّربية إذ أرسى نظرة جديدة إلى الطّفل.</w:t>
      </w:r>
      <w:r w:rsidR="003C649C">
        <w:rPr>
          <w:rFonts w:ascii="Traditional Arabic" w:hAnsi="Traditional Arabic" w:cs="Traditional Arabic" w:hint="cs"/>
          <w:sz w:val="32"/>
          <w:szCs w:val="32"/>
          <w:rtl/>
          <w:lang w:bidi="ar-LB"/>
        </w:rPr>
        <w:t xml:space="preserve"> </w:t>
      </w:r>
      <w:r w:rsidRPr="008749B9">
        <w:rPr>
          <w:rFonts w:ascii="Traditional Arabic" w:hAnsi="Traditional Arabic" w:cs="Traditional Arabic"/>
          <w:sz w:val="32"/>
          <w:szCs w:val="32"/>
          <w:rtl/>
        </w:rPr>
        <w:t xml:space="preserve">أمّا </w:t>
      </w:r>
      <w:r w:rsidRPr="008749B9">
        <w:rPr>
          <w:rFonts w:ascii="Traditional Arabic" w:hAnsi="Traditional Arabic" w:cs="Traditional Arabic"/>
          <w:b/>
          <w:bCs/>
          <w:sz w:val="32"/>
          <w:szCs w:val="32"/>
          <w:rtl/>
          <w:lang w:bidi="ar-LB"/>
        </w:rPr>
        <w:t>الطّفل العربيّ، بعامّة، فشكّل فئة مهمّشة لم تُستدرك أهمّيتها إلّا في العقود الأخيرة</w:t>
      </w:r>
      <w:r w:rsidR="003C649C">
        <w:rPr>
          <w:rFonts w:ascii="Traditional Arabic" w:hAnsi="Traditional Arabic" w:cs="Traditional Arabic" w:hint="cs"/>
          <w:b/>
          <w:bCs/>
          <w:sz w:val="32"/>
          <w:szCs w:val="32"/>
          <w:rtl/>
          <w:lang w:bidi="ar-LB"/>
        </w:rPr>
        <w:t>، وتحديدًا في</w:t>
      </w:r>
      <w:r w:rsidRPr="008749B9">
        <w:rPr>
          <w:rFonts w:ascii="Traditional Arabic" w:hAnsi="Traditional Arabic" w:cs="Traditional Arabic"/>
          <w:b/>
          <w:bCs/>
          <w:sz w:val="32"/>
          <w:szCs w:val="32"/>
          <w:rtl/>
          <w:lang w:bidi="ar-LB"/>
        </w:rPr>
        <w:t xml:space="preserve"> بدايات القرن العشرين وانتشار التّعليم.</w:t>
      </w:r>
      <w:r w:rsidRPr="008749B9">
        <w:rPr>
          <w:rFonts w:ascii="Traditional Arabic" w:hAnsi="Traditional Arabic" w:cs="Traditional Arabic"/>
          <w:sz w:val="32"/>
          <w:szCs w:val="32"/>
          <w:rtl/>
          <w:lang w:bidi="ar-LB"/>
        </w:rPr>
        <w:t xml:space="preserve"> ويعدّ </w:t>
      </w:r>
      <w:r w:rsidR="00933A68">
        <w:rPr>
          <w:rFonts w:ascii="Traditional Arabic" w:hAnsi="Traditional Arabic" w:cs="Traditional Arabic" w:hint="cs"/>
          <w:sz w:val="32"/>
          <w:szCs w:val="32"/>
          <w:rtl/>
          <w:lang w:bidi="ar-LB"/>
        </w:rPr>
        <w:t xml:space="preserve">رائد النّهضة العلميّة في مصر </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رفاعة الطّهطاويّ</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(1801-1873) أوّل من كتب للأطفال وترجم عددًا من القصص الإنكليزيّ. ثمّ ازداد ازدهار هذا الأدب مع </w:t>
      </w:r>
      <w:r w:rsidR="00933A68">
        <w:rPr>
          <w:rFonts w:ascii="Traditional Arabic" w:hAnsi="Traditional Arabic" w:cs="Traditional Arabic" w:hint="cs"/>
          <w:sz w:val="32"/>
          <w:szCs w:val="32"/>
          <w:rtl/>
          <w:lang w:bidi="ar-LB"/>
        </w:rPr>
        <w:t xml:space="preserve">الكاتب والشّاعر </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محمّد الهراوي</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(1886-1939) وكتابه "سمير الأطفال"، وكذلك مع </w:t>
      </w:r>
      <w:r w:rsidR="00933A68">
        <w:rPr>
          <w:rFonts w:ascii="Traditional Arabic" w:hAnsi="Traditional Arabic" w:cs="Traditional Arabic" w:hint="cs"/>
          <w:sz w:val="32"/>
          <w:szCs w:val="32"/>
          <w:rtl/>
          <w:lang w:bidi="ar-LB"/>
        </w:rPr>
        <w:t xml:space="preserve">الأديب </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كامل الكيلانيّ</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(1897-1995) الّذي يعدّ الأب الشّرعيّ لأدب الأطفال في اللّغة العربيّة، كونه أحدث نقلة نوعيّة في هذا الأدب من الوعظ والإرشاد إلى الثّقافة والتّنشئة، وتنمية الخيال والتّفكير.</w:t>
      </w:r>
      <w:r w:rsidR="00CF2FF0">
        <w:rPr>
          <w:rStyle w:val="FootnoteReference"/>
          <w:rFonts w:ascii="Traditional Arabic" w:hAnsi="Traditional Arabic" w:cs="Traditional Arabic"/>
          <w:sz w:val="32"/>
          <w:szCs w:val="32"/>
          <w:rtl/>
          <w:lang w:bidi="ar-LB"/>
        </w:rPr>
        <w:footnoteReference w:id="2"/>
      </w:r>
      <w:r w:rsidRPr="008749B9">
        <w:rPr>
          <w:rFonts w:ascii="Traditional Arabic" w:hAnsi="Traditional Arabic" w:cs="Traditional Arabic"/>
          <w:sz w:val="32"/>
          <w:szCs w:val="32"/>
          <w:rtl/>
          <w:lang w:bidi="ar-LB"/>
        </w:rPr>
        <w:t xml:space="preserve"> </w:t>
      </w:r>
    </w:p>
    <w:p w:rsidR="00436111" w:rsidRPr="008749B9" w:rsidRDefault="00436111" w:rsidP="00C452A5">
      <w:pPr>
        <w:bidi/>
        <w:spacing w:after="120" w:line="240" w:lineRule="auto"/>
        <w:ind w:firstLine="720"/>
        <w:jc w:val="both"/>
        <w:rPr>
          <w:rFonts w:ascii="Traditional Arabic" w:hAnsi="Traditional Arabic" w:cs="Traditional Arabic"/>
          <w:sz w:val="32"/>
          <w:szCs w:val="32"/>
          <w:rtl/>
          <w:lang w:bidi="ar-LB"/>
        </w:rPr>
      </w:pPr>
      <w:r w:rsidRPr="008749B9">
        <w:rPr>
          <w:rFonts w:ascii="Traditional Arabic" w:hAnsi="Traditional Arabic" w:cs="Traditional Arabic"/>
          <w:b/>
          <w:bCs/>
          <w:sz w:val="32"/>
          <w:szCs w:val="32"/>
          <w:rtl/>
          <w:lang w:bidi="ar-LB"/>
        </w:rPr>
        <w:t>ولأنّ الطّفولة، كما يراها علم النّفس، هي مرآة المجتمع المستقبليّة ضمن نظام تربويّ شامل،</w:t>
      </w:r>
      <w:r w:rsidR="00CF2FF0">
        <w:rPr>
          <w:rStyle w:val="FootnoteReference"/>
          <w:rFonts w:ascii="Traditional Arabic" w:hAnsi="Traditional Arabic" w:cs="Traditional Arabic"/>
          <w:b/>
          <w:bCs/>
          <w:sz w:val="32"/>
          <w:szCs w:val="32"/>
          <w:rtl/>
          <w:lang w:bidi="ar-LB"/>
        </w:rPr>
        <w:footnoteReference w:id="3"/>
      </w:r>
      <w:r w:rsidRPr="008749B9">
        <w:rPr>
          <w:rFonts w:ascii="Traditional Arabic" w:hAnsi="Traditional Arabic" w:cs="Traditional Arabic"/>
          <w:sz w:val="32"/>
          <w:szCs w:val="32"/>
          <w:rtl/>
          <w:lang w:bidi="ar-LB"/>
        </w:rPr>
        <w:t xml:space="preserve"> ولأنّ طفل </w:t>
      </w:r>
      <w:r w:rsidRPr="008749B9">
        <w:rPr>
          <w:rFonts w:ascii="Traditional Arabic" w:hAnsi="Traditional Arabic" w:cs="Traditional Arabic"/>
          <w:sz w:val="32"/>
          <w:szCs w:val="32"/>
          <w:rtl/>
        </w:rPr>
        <w:t>اليوم</w:t>
      </w:r>
      <w:r w:rsidRPr="008749B9">
        <w:rPr>
          <w:rFonts w:ascii="Traditional Arabic" w:hAnsi="Traditional Arabic" w:cs="Traditional Arabic"/>
          <w:sz w:val="32"/>
          <w:szCs w:val="32"/>
          <w:rtl/>
          <w:lang w:bidi="ar-LB"/>
        </w:rPr>
        <w:t xml:space="preserve"> هو إنسان </w:t>
      </w:r>
      <w:r w:rsidRPr="008749B9">
        <w:rPr>
          <w:rFonts w:ascii="Traditional Arabic" w:hAnsi="Traditional Arabic" w:cs="Traditional Arabic"/>
          <w:sz w:val="32"/>
          <w:szCs w:val="32"/>
          <w:rtl/>
        </w:rPr>
        <w:t>الغد</w:t>
      </w:r>
      <w:r w:rsidRPr="008749B9">
        <w:rPr>
          <w:rFonts w:ascii="Traditional Arabic" w:hAnsi="Traditional Arabic" w:cs="Traditional Arabic"/>
          <w:sz w:val="32"/>
          <w:szCs w:val="32"/>
          <w:rtl/>
          <w:lang w:bidi="ar-LB"/>
        </w:rPr>
        <w:t>،</w:t>
      </w:r>
      <w:r w:rsidRPr="008749B9">
        <w:rPr>
          <w:rFonts w:ascii="Traditional Arabic" w:hAnsi="Traditional Arabic" w:cs="Traditional Arabic"/>
          <w:sz w:val="32"/>
          <w:szCs w:val="32"/>
          <w:rtl/>
        </w:rPr>
        <w:t xml:space="preserve"> ولأنّه ثروة الحاضر وعدّة المستقبل، فأيّ مجتمع يخطّط لبناء الإنسان، يولي الطّفل وعالمه الأهميّة اللّازمة، ويعمل على تلبية حاجاته ورغباته في الحاضر، كي يبني به عالم المستقبل، ويدعم بفاعليّته وجوده الإنسانيّ ويؤكّد تواصله الحضاريّ</w:t>
      </w:r>
      <w:r w:rsidRPr="008749B9">
        <w:rPr>
          <w:rFonts w:ascii="Traditional Arabic" w:hAnsi="Traditional Arabic" w:cs="Traditional Arabic"/>
          <w:sz w:val="32"/>
          <w:szCs w:val="32"/>
          <w:rtl/>
          <w:lang w:bidi="ar-LB"/>
        </w:rPr>
        <w:t xml:space="preserve"> ويرفع </w:t>
      </w:r>
      <w:r w:rsidR="00C452A5">
        <w:rPr>
          <w:rFonts w:ascii="Traditional Arabic" w:hAnsi="Traditional Arabic" w:cs="Traditional Arabic" w:hint="cs"/>
          <w:sz w:val="32"/>
          <w:szCs w:val="32"/>
          <w:rtl/>
          <w:lang w:bidi="ar-LB"/>
        </w:rPr>
        <w:t>أسس</w:t>
      </w:r>
      <w:r w:rsidRPr="008749B9">
        <w:rPr>
          <w:rFonts w:ascii="Traditional Arabic" w:hAnsi="Traditional Arabic" w:cs="Traditional Arabic"/>
          <w:sz w:val="32"/>
          <w:szCs w:val="32"/>
          <w:rtl/>
          <w:lang w:bidi="ar-LB"/>
        </w:rPr>
        <w:t xml:space="preserve"> الحياة</w:t>
      </w:r>
      <w:r w:rsidRPr="008749B9">
        <w:rPr>
          <w:rFonts w:ascii="Traditional Arabic" w:hAnsi="Traditional Arabic" w:cs="Traditional Arabic"/>
          <w:sz w:val="32"/>
          <w:szCs w:val="32"/>
          <w:rtl/>
        </w:rPr>
        <w:t>.</w:t>
      </w:r>
      <w:r w:rsidRPr="008749B9">
        <w:rPr>
          <w:rFonts w:ascii="Traditional Arabic" w:hAnsi="Traditional Arabic" w:cs="Traditional Arabic"/>
          <w:sz w:val="32"/>
          <w:szCs w:val="32"/>
          <w:rtl/>
          <w:lang w:bidi="ar-LB"/>
        </w:rPr>
        <w:t xml:space="preserve"> </w:t>
      </w:r>
    </w:p>
    <w:p w:rsidR="00436111" w:rsidRDefault="00436111" w:rsidP="003B31E7">
      <w:pPr>
        <w:bidi/>
        <w:spacing w:after="120" w:line="240" w:lineRule="auto"/>
        <w:ind w:firstLine="720"/>
        <w:jc w:val="both"/>
        <w:rPr>
          <w:rFonts w:ascii="Traditional Arabic" w:hAnsi="Traditional Arabic" w:cs="Traditional Arabic"/>
          <w:sz w:val="32"/>
          <w:szCs w:val="32"/>
          <w:rtl/>
          <w:lang w:bidi="ar-LB"/>
        </w:rPr>
      </w:pPr>
      <w:r w:rsidRPr="008749B9">
        <w:rPr>
          <w:rFonts w:ascii="Traditional Arabic" w:hAnsi="Traditional Arabic" w:cs="Traditional Arabic"/>
          <w:b/>
          <w:bCs/>
          <w:sz w:val="32"/>
          <w:szCs w:val="32"/>
          <w:rtl/>
          <w:lang w:bidi="ar-LB"/>
        </w:rPr>
        <w:lastRenderedPageBreak/>
        <w:t xml:space="preserve">ولأنّ الأدب، </w:t>
      </w:r>
      <w:r w:rsidRPr="008749B9">
        <w:rPr>
          <w:rFonts w:ascii="Traditional Arabic" w:hAnsi="Traditional Arabic" w:cs="Traditional Arabic"/>
          <w:sz w:val="32"/>
          <w:szCs w:val="32"/>
          <w:rtl/>
          <w:lang w:bidi="ar-LB"/>
        </w:rPr>
        <w:t>باعتباره نشاطاً لغوياً،</w:t>
      </w:r>
      <w:r w:rsidR="008749B9">
        <w:rPr>
          <w:rFonts w:ascii="Traditional Arabic" w:hAnsi="Traditional Arabic" w:cs="Traditional Arabic" w:hint="cs"/>
          <w:sz w:val="32"/>
          <w:szCs w:val="32"/>
          <w:rtl/>
          <w:lang w:bidi="ar-LB"/>
        </w:rPr>
        <w:t xml:space="preserve"> </w:t>
      </w:r>
      <w:r w:rsidRPr="008749B9">
        <w:rPr>
          <w:rFonts w:ascii="Traditional Arabic" w:hAnsi="Traditional Arabic" w:cs="Traditional Arabic"/>
          <w:b/>
          <w:bCs/>
          <w:sz w:val="32"/>
          <w:szCs w:val="32"/>
          <w:rtl/>
          <w:lang w:bidi="ar-LB"/>
        </w:rPr>
        <w:t>هو مصدر من مصادر المعرفة،</w:t>
      </w:r>
      <w:r w:rsidRPr="008749B9">
        <w:rPr>
          <w:rFonts w:ascii="Traditional Arabic" w:hAnsi="Traditional Arabic" w:cs="Traditional Arabic"/>
          <w:sz w:val="32"/>
          <w:szCs w:val="32"/>
          <w:rtl/>
          <w:lang w:bidi="ar-LB"/>
        </w:rPr>
        <w:t xml:space="preserve"> وهو، </w:t>
      </w:r>
      <w:r w:rsidRPr="008749B9">
        <w:rPr>
          <w:rFonts w:ascii="Traditional Arabic" w:hAnsi="Traditional Arabic" w:cs="Traditional Arabic"/>
          <w:sz w:val="32"/>
          <w:szCs w:val="32"/>
          <w:rtl/>
        </w:rPr>
        <w:t>يساعد</w:t>
      </w:r>
      <w:r w:rsidRPr="008749B9">
        <w:rPr>
          <w:rFonts w:ascii="Traditional Arabic" w:hAnsi="Traditional Arabic" w:cs="Traditional Arabic"/>
          <w:sz w:val="32"/>
          <w:szCs w:val="32"/>
          <w:rtl/>
          <w:lang w:bidi="ar-LB"/>
        </w:rPr>
        <w:t xml:space="preserve"> على الت</w:t>
      </w:r>
      <w:r w:rsidR="007639C2">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ربية الس</w:t>
      </w:r>
      <w:r w:rsidR="007639C2">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ليمة</w:t>
      </w:r>
      <w:r w:rsidRPr="008749B9">
        <w:rPr>
          <w:rFonts w:ascii="Traditional Arabic" w:hAnsi="Traditional Arabic" w:cs="Traditional Arabic"/>
          <w:b/>
          <w:bCs/>
          <w:sz w:val="32"/>
          <w:szCs w:val="32"/>
          <w:rtl/>
          <w:lang w:bidi="ar-LB"/>
        </w:rPr>
        <w:t>. فلا بدّ من تأطيره ضمن أبرز الوسائل الّتي يمكن اتّباعها لتحقيق عمليّة بناء صحيحة للإنسان، وذلك</w:t>
      </w:r>
      <w:r w:rsidRPr="008749B9">
        <w:rPr>
          <w:rFonts w:ascii="Traditional Arabic" w:hAnsi="Traditional Arabic" w:cs="Traditional Arabic"/>
          <w:sz w:val="32"/>
          <w:szCs w:val="32"/>
          <w:rtl/>
          <w:lang w:bidi="ar-LB"/>
        </w:rPr>
        <w:t xml:space="preserve"> بتوفير المتعة المرغوب فيها، والتّركيبة الذّهنيّة المراد خلقها، والمخزون اللّغويّ والفكريّ والثّقافيّ المطلوب إنماؤه، كما التّربية الجماليّة والوجدانيّة والأخلاقيّة والقيميّة والنّفسيّة المؤهّلة للرّبط بالماضي، وللتّأقلم مع الحاضر واستشراف المستقبل... وقد أشار المفكّر الألمانيّ المعاصر "يورجن هابرماس"</w:t>
      </w:r>
      <w:r w:rsidR="003B31E7">
        <w:rPr>
          <w:rFonts w:ascii="Traditional Arabic" w:hAnsi="Traditional Arabic" w:cs="Traditional Arabic" w:hint="cs"/>
          <w:sz w:val="32"/>
          <w:szCs w:val="32"/>
          <w:rtl/>
          <w:lang w:bidi="ar-LB"/>
        </w:rPr>
        <w:t xml:space="preserve"> (</w:t>
      </w:r>
      <w:r w:rsidR="003B31E7" w:rsidRPr="003B31E7">
        <w:rPr>
          <w:rFonts w:ascii="Garamond" w:hAnsi="Garamond" w:cs="Traditional Arabic"/>
          <w:sz w:val="24"/>
          <w:szCs w:val="24"/>
          <w:lang w:bidi="ar-LB"/>
        </w:rPr>
        <w:t>Jürgen Habermas</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أنّ هناك دورًا كبيرًا للأدب والفنّ في عمليّة النّقد والتّغيير. فللخطاب الأدبيّ وظيفته، إذ هو يكشف لنا حياة الذّات والآخر والعالم</w:t>
      </w:r>
      <w:r w:rsidR="00B40063">
        <w:rPr>
          <w:rStyle w:val="FootnoteReference"/>
          <w:rFonts w:ascii="Traditional Arabic" w:hAnsi="Traditional Arabic" w:cs="Traditional Arabic"/>
          <w:sz w:val="32"/>
          <w:szCs w:val="32"/>
          <w:rtl/>
          <w:lang w:bidi="ar-LB"/>
        </w:rPr>
        <w:footnoteReference w:id="4"/>
      </w:r>
      <w:r w:rsidR="00B40063">
        <w:rPr>
          <w:rFonts w:ascii="Traditional Arabic" w:hAnsi="Traditional Arabic" w:cs="Traditional Arabic"/>
          <w:sz w:val="32"/>
          <w:szCs w:val="32"/>
          <w:rtl/>
          <w:lang w:bidi="ar-LB"/>
        </w:rPr>
        <w:t>.</w:t>
      </w:r>
    </w:p>
    <w:p w:rsidR="00D81E59" w:rsidRPr="00D81E59" w:rsidRDefault="00D81E59" w:rsidP="00933A68">
      <w:pPr>
        <w:bidi/>
        <w:spacing w:after="120" w:line="240" w:lineRule="auto"/>
        <w:ind w:firstLine="720"/>
        <w:jc w:val="both"/>
        <w:rPr>
          <w:rFonts w:ascii="Traditional Arabic" w:hAnsi="Traditional Arabic" w:cs="Traditional Arabic"/>
          <w:sz w:val="32"/>
          <w:szCs w:val="32"/>
          <w:rtl/>
          <w:lang w:bidi="ar-LB"/>
        </w:rPr>
      </w:pPr>
      <w:r w:rsidRPr="00A12F0C">
        <w:rPr>
          <w:rFonts w:ascii="Traditional Arabic" w:hAnsi="Traditional Arabic" w:cs="Traditional Arabic" w:hint="cs"/>
          <w:b/>
          <w:bCs/>
          <w:sz w:val="32"/>
          <w:szCs w:val="32"/>
          <w:rtl/>
          <w:lang w:bidi="ar-LB"/>
        </w:rPr>
        <w:t>و</w:t>
      </w:r>
      <w:r w:rsidRPr="00A12F0C">
        <w:rPr>
          <w:rFonts w:ascii="Traditional Arabic" w:hAnsi="Traditional Arabic" w:cs="Traditional Arabic"/>
          <w:b/>
          <w:bCs/>
          <w:sz w:val="32"/>
          <w:szCs w:val="32"/>
          <w:rtl/>
          <w:lang w:bidi="ar-LB"/>
        </w:rPr>
        <w:t>لأنّ تفهّم أمور عديدة ومحاولة إدراكها في نفسيّة الطّفل بحاجة إلى القصّة</w:t>
      </w:r>
      <w:r w:rsidRPr="00D81E59">
        <w:rPr>
          <w:rFonts w:ascii="Traditional Arabic" w:hAnsi="Traditional Arabic" w:cs="Traditional Arabic"/>
          <w:sz w:val="32"/>
          <w:szCs w:val="32"/>
          <w:rtl/>
          <w:lang w:bidi="ar-LB"/>
        </w:rPr>
        <w:t xml:space="preserve"> حيث يتداخل الخيال واللّغة والرّسومات المعبّرة عبر حبكة مميّزة تلخّص لهذا الطّفل الحياة بشكل "عمليّ حقيقيّ"، وتجيب عن أسئلته، وتعبّر</w:t>
      </w:r>
      <w:r w:rsidR="007639C2">
        <w:rPr>
          <w:rFonts w:ascii="Traditional Arabic" w:hAnsi="Traditional Arabic" w:cs="Traditional Arabic"/>
          <w:sz w:val="32"/>
          <w:szCs w:val="32"/>
          <w:rtl/>
          <w:lang w:bidi="ar-LB"/>
        </w:rPr>
        <w:t xml:space="preserve"> عن مخاوفه وأمنياته، كان لا بدّ</w:t>
      </w:r>
      <w:r w:rsidRPr="00D81E59">
        <w:rPr>
          <w:rFonts w:ascii="Traditional Arabic" w:hAnsi="Traditional Arabic" w:cs="Traditional Arabic"/>
          <w:sz w:val="32"/>
          <w:szCs w:val="32"/>
          <w:rtl/>
          <w:lang w:bidi="ar-LB"/>
        </w:rPr>
        <w:t xml:space="preserve"> من مقاربة هذا الأدب</w:t>
      </w:r>
      <w:r w:rsidR="00DD2294">
        <w:rPr>
          <w:rFonts w:ascii="Traditional Arabic" w:hAnsi="Traditional Arabic" w:cs="Traditional Arabic" w:hint="cs"/>
          <w:sz w:val="32"/>
          <w:szCs w:val="32"/>
          <w:rtl/>
          <w:lang w:bidi="ar-LB"/>
        </w:rPr>
        <w:t xml:space="preserve"> تحديدًا</w:t>
      </w:r>
      <w:r w:rsidRPr="00D81E59">
        <w:rPr>
          <w:rFonts w:ascii="Traditional Arabic" w:hAnsi="Traditional Arabic" w:cs="Traditional Arabic"/>
          <w:sz w:val="32"/>
          <w:szCs w:val="32"/>
          <w:rtl/>
          <w:lang w:bidi="ar-LB"/>
        </w:rPr>
        <w:t xml:space="preserve"> من زاوية النّقد الحديثّ. فاخترنا، وبشكل عشوائيّ، عددًا من القصص من دور نشر مختلفة، صادرة في السّنوات العشر الأخيرة في لبنان، لتكون محور قراءة سيميائيّة سرديّة، نقف فيها عند النّماذج البشريّة والبنى الدّلاليّة العميقة الّتي يقدّمها هذا الأدب لأطفالنا ومراهقينا. وقد تكون هذه النّماذج عيّنة لنماذج شبيهة بها منتشرة في مختلف الدّول في وطننا العربيّ.</w:t>
      </w:r>
    </w:p>
    <w:p w:rsidR="00D81E59" w:rsidRPr="008749B9" w:rsidRDefault="00D81E59" w:rsidP="003B31E7">
      <w:pPr>
        <w:bidi/>
        <w:spacing w:after="120" w:line="240" w:lineRule="auto"/>
        <w:ind w:firstLine="720"/>
        <w:jc w:val="both"/>
        <w:rPr>
          <w:rFonts w:ascii="Traditional Arabic" w:hAnsi="Traditional Arabic" w:cs="Traditional Arabic"/>
          <w:b/>
          <w:bCs/>
          <w:sz w:val="32"/>
          <w:szCs w:val="32"/>
          <w:rtl/>
        </w:rPr>
      </w:pPr>
      <w:r w:rsidRPr="00A12F0C">
        <w:rPr>
          <w:rFonts w:ascii="Traditional Arabic" w:hAnsi="Traditional Arabic" w:cs="Traditional Arabic"/>
          <w:b/>
          <w:bCs/>
          <w:sz w:val="32"/>
          <w:szCs w:val="32"/>
          <w:rtl/>
          <w:lang w:bidi="ar-LB"/>
        </w:rPr>
        <w:t>فإلى أيّ مدى يتوافق مضمون القصّة مع رؤية الطّفل إلى العالم المحيط به؟ وإلى أيّ مدى يؤهّله هذا المضمون لتواصل صحيح مع الآخر؟ كيف يبني الإنسان فيه، ويعدّه ليكون باني المستقبل؟...</w:t>
      </w:r>
      <w:r w:rsidRPr="00A12F0C">
        <w:rPr>
          <w:rFonts w:ascii="Traditional Arabic" w:hAnsi="Traditional Arabic" w:cs="Traditional Arabic"/>
          <w:b/>
          <w:bCs/>
          <w:sz w:val="32"/>
          <w:szCs w:val="32"/>
          <w:rtl/>
        </w:rPr>
        <w:t xml:space="preserve"> بكلام آخر، ماهو واقع </w:t>
      </w:r>
      <w:r w:rsidR="00DD2294" w:rsidRPr="00A12F0C">
        <w:rPr>
          <w:rFonts w:ascii="Traditional Arabic" w:hAnsi="Traditional Arabic" w:cs="Traditional Arabic" w:hint="cs"/>
          <w:b/>
          <w:bCs/>
          <w:sz w:val="32"/>
          <w:szCs w:val="32"/>
          <w:rtl/>
        </w:rPr>
        <w:t>هذ</w:t>
      </w:r>
      <w:r w:rsidR="00DD2294">
        <w:rPr>
          <w:rFonts w:ascii="Traditional Arabic" w:hAnsi="Traditional Arabic" w:cs="Traditional Arabic" w:hint="cs"/>
          <w:b/>
          <w:bCs/>
          <w:sz w:val="32"/>
          <w:szCs w:val="32"/>
          <w:rtl/>
        </w:rPr>
        <w:t xml:space="preserve">ا </w:t>
      </w:r>
      <w:r w:rsidRPr="008749B9">
        <w:rPr>
          <w:rFonts w:ascii="Traditional Arabic" w:hAnsi="Traditional Arabic" w:cs="Traditional Arabic"/>
          <w:b/>
          <w:bCs/>
          <w:sz w:val="32"/>
          <w:szCs w:val="32"/>
          <w:rtl/>
        </w:rPr>
        <w:t>الأدب الموجّه لأطفالنا</w:t>
      </w:r>
      <w:r w:rsidRPr="008749B9">
        <w:rPr>
          <w:rFonts w:ascii="Traditional Arabic" w:hAnsi="Traditional Arabic" w:cs="Traditional Arabic"/>
          <w:b/>
          <w:bCs/>
          <w:sz w:val="32"/>
          <w:szCs w:val="32"/>
          <w:rtl/>
          <w:lang w:bidi="ar-LB"/>
        </w:rPr>
        <w:t>، اليوم</w:t>
      </w:r>
      <w:r w:rsidRPr="008749B9">
        <w:rPr>
          <w:rFonts w:ascii="Traditional Arabic" w:hAnsi="Traditional Arabic" w:cs="Traditional Arabic"/>
          <w:b/>
          <w:bCs/>
          <w:sz w:val="32"/>
          <w:szCs w:val="32"/>
          <w:rtl/>
        </w:rPr>
        <w:t>؟ وأيّ أدب نريد لهم؟</w:t>
      </w:r>
    </w:p>
    <w:p w:rsidR="00D81E59" w:rsidRPr="00D81E59" w:rsidRDefault="00D81E59" w:rsidP="003B31E7">
      <w:pPr>
        <w:bidi/>
        <w:spacing w:after="120" w:line="240" w:lineRule="auto"/>
        <w:ind w:firstLine="720"/>
        <w:jc w:val="both"/>
        <w:rPr>
          <w:rFonts w:ascii="Traditional Arabic" w:hAnsi="Traditional Arabic" w:cs="Traditional Arabic"/>
          <w:sz w:val="32"/>
          <w:szCs w:val="32"/>
          <w:rtl/>
          <w:lang w:bidi="ar-LB"/>
        </w:rPr>
      </w:pPr>
      <w:r w:rsidRPr="00D81E59">
        <w:rPr>
          <w:rFonts w:ascii="Traditional Arabic" w:hAnsi="Traditional Arabic" w:cs="Traditional Arabic"/>
          <w:sz w:val="32"/>
          <w:szCs w:val="32"/>
          <w:rtl/>
          <w:lang w:bidi="ar-LB"/>
        </w:rPr>
        <w:t xml:space="preserve">هذا ما سنعاينه في هذه الدّراسة النّقديّة الّتي </w:t>
      </w:r>
      <w:r w:rsidR="00AF26E3">
        <w:rPr>
          <w:rFonts w:ascii="Traditional Arabic" w:hAnsi="Traditional Arabic" w:cs="Traditional Arabic" w:hint="cs"/>
          <w:sz w:val="32"/>
          <w:szCs w:val="32"/>
          <w:rtl/>
          <w:lang w:bidi="ar-LB"/>
        </w:rPr>
        <w:t>ست</w:t>
      </w:r>
      <w:r w:rsidRPr="00D81E59">
        <w:rPr>
          <w:rFonts w:ascii="Traditional Arabic" w:hAnsi="Traditional Arabic" w:cs="Traditional Arabic"/>
          <w:sz w:val="32"/>
          <w:szCs w:val="32"/>
          <w:rtl/>
          <w:lang w:bidi="ar-LB"/>
        </w:rPr>
        <w:t xml:space="preserve">حاول مقاربة النّصّ القصصيّ ودرس بناه السّرديّة، </w:t>
      </w:r>
      <w:r w:rsidR="00AF26E3">
        <w:rPr>
          <w:rFonts w:ascii="Traditional Arabic" w:hAnsi="Traditional Arabic" w:cs="Traditional Arabic" w:hint="cs"/>
          <w:sz w:val="32"/>
          <w:szCs w:val="32"/>
          <w:rtl/>
          <w:lang w:bidi="ar-LB"/>
        </w:rPr>
        <w:t>لت</w:t>
      </w:r>
      <w:r w:rsidRPr="00D81E59">
        <w:rPr>
          <w:rFonts w:ascii="Traditional Arabic" w:hAnsi="Traditional Arabic" w:cs="Traditional Arabic"/>
          <w:sz w:val="32"/>
          <w:szCs w:val="32"/>
          <w:rtl/>
          <w:lang w:bidi="ar-LB"/>
        </w:rPr>
        <w:t>خرج بالخلاصة اللّازمة الّتي تؤطّر واقع الأدب القصصيّ الموضوع لأطفالنا</w:t>
      </w:r>
      <w:r w:rsidR="00AF26E3">
        <w:rPr>
          <w:rFonts w:ascii="Traditional Arabic" w:hAnsi="Traditional Arabic" w:cs="Traditional Arabic" w:hint="cs"/>
          <w:sz w:val="32"/>
          <w:szCs w:val="32"/>
          <w:rtl/>
          <w:lang w:bidi="ar-LB"/>
        </w:rPr>
        <w:t>، وتختم بالتّوصيات اللّازمة</w:t>
      </w:r>
      <w:r w:rsidRPr="00D81E59">
        <w:rPr>
          <w:rFonts w:ascii="Traditional Arabic" w:hAnsi="Traditional Arabic" w:cs="Traditional Arabic"/>
          <w:sz w:val="32"/>
          <w:szCs w:val="32"/>
          <w:rtl/>
          <w:lang w:bidi="ar-LB"/>
        </w:rPr>
        <w:t xml:space="preserve">. </w:t>
      </w:r>
    </w:p>
    <w:p w:rsidR="006257F0" w:rsidRPr="008749B9" w:rsidRDefault="00436111" w:rsidP="003B31E7">
      <w:pPr>
        <w:bidi/>
        <w:spacing w:after="240" w:line="240" w:lineRule="auto"/>
        <w:jc w:val="both"/>
        <w:rPr>
          <w:rFonts w:ascii="Traditional Arabic" w:hAnsi="Traditional Arabic" w:cs="Traditional Arabic"/>
          <w:color w:val="C0504D" w:themeColor="accent2"/>
          <w:sz w:val="32"/>
          <w:szCs w:val="32"/>
          <w:rtl/>
          <w:lang w:bidi="ar-LB"/>
        </w:rPr>
      </w:pPr>
      <w:r w:rsidRPr="008749B9">
        <w:rPr>
          <w:rFonts w:ascii="Traditional Arabic" w:hAnsi="Traditional Arabic" w:cs="Traditional Arabic"/>
          <w:b/>
          <w:bCs/>
          <w:sz w:val="32"/>
          <w:szCs w:val="32"/>
          <w:rtl/>
        </w:rPr>
        <w:t xml:space="preserve">   </w:t>
      </w:r>
    </w:p>
    <w:p w:rsidR="006257F0" w:rsidRPr="003C21EC" w:rsidRDefault="006257F0" w:rsidP="00DD2294">
      <w:pPr>
        <w:bidi/>
        <w:spacing w:line="240" w:lineRule="auto"/>
        <w:rPr>
          <w:rFonts w:ascii="Traditional Arabic" w:hAnsi="Traditional Arabic" w:cs="Traditional Arabic"/>
          <w:b/>
          <w:bCs/>
          <w:sz w:val="32"/>
          <w:szCs w:val="32"/>
          <w:rtl/>
          <w:lang w:bidi="ar-LB"/>
        </w:rPr>
      </w:pPr>
      <w:r w:rsidRPr="003C21EC">
        <w:rPr>
          <w:rFonts w:ascii="Traditional Arabic" w:hAnsi="Traditional Arabic" w:cs="Traditional Arabic"/>
          <w:b/>
          <w:bCs/>
          <w:sz w:val="32"/>
          <w:szCs w:val="32"/>
          <w:rtl/>
          <w:lang w:bidi="ar-LB"/>
        </w:rPr>
        <w:t>أوّلًا: مقاربة النّصّ القصصيّ</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lang w:bidi="ar-LB"/>
        </w:rPr>
      </w:pPr>
      <w:r w:rsidRPr="008749B9">
        <w:rPr>
          <w:rFonts w:ascii="Traditional Arabic" w:hAnsi="Traditional Arabic" w:cs="Traditional Arabic"/>
          <w:b/>
          <w:bCs/>
          <w:sz w:val="32"/>
          <w:szCs w:val="32"/>
          <w:rtl/>
          <w:lang w:bidi="ar-LB"/>
        </w:rPr>
        <w:t>القصّة الأولى: "يمين- يسار؛ يسار – يمين".</w:t>
      </w:r>
    </w:p>
    <w:p w:rsidR="006257F0" w:rsidRPr="003B31E7" w:rsidRDefault="006257F0" w:rsidP="00933A68">
      <w:pPr>
        <w:bidi/>
        <w:spacing w:after="120" w:line="240" w:lineRule="auto"/>
        <w:ind w:left="360" w:firstLine="720"/>
        <w:jc w:val="both"/>
        <w:rPr>
          <w:rFonts w:ascii="Traditional Arabic" w:hAnsi="Traditional Arabic" w:cs="Traditional Arabic"/>
          <w:sz w:val="32"/>
          <w:szCs w:val="32"/>
          <w:rtl/>
          <w:lang w:bidi="ar-LB"/>
        </w:rPr>
      </w:pPr>
      <w:r w:rsidRPr="003B31E7">
        <w:rPr>
          <w:rFonts w:ascii="Traditional Arabic" w:hAnsi="Traditional Arabic" w:cs="Traditional Arabic"/>
          <w:sz w:val="32"/>
          <w:szCs w:val="32"/>
          <w:rtl/>
          <w:lang w:bidi="ar-LB"/>
        </w:rPr>
        <w:t>في قراءة لصفحات هذا الكتاب يتبيّن لنا أنّ السّرد يحضر فيه بضعف، إذ يعرّف "ميسور" في الصّفحة الأولى بنفسه، ثمّ يدعو المتلقّين إلى التّعرّف معه إلى اليمين واليسار، فينتقل من كونه طفلًا إلى معلّم يقدّم</w:t>
      </w:r>
      <w:r w:rsidRPr="003B31E7">
        <w:rPr>
          <w:rFonts w:ascii="Traditional Arabic" w:hAnsi="Traditional Arabic" w:cs="Traditional Arabic"/>
          <w:sz w:val="32"/>
          <w:szCs w:val="32"/>
          <w:lang w:bidi="ar-LB"/>
        </w:rPr>
        <w:t xml:space="preserve"> </w:t>
      </w:r>
      <w:r w:rsidRPr="003B31E7">
        <w:rPr>
          <w:rFonts w:ascii="Traditional Arabic" w:hAnsi="Traditional Arabic" w:cs="Traditional Arabic"/>
          <w:sz w:val="32"/>
          <w:szCs w:val="32"/>
          <w:rtl/>
          <w:lang w:bidi="ar-LB"/>
        </w:rPr>
        <w:t xml:space="preserve"> المعلومات. فتتوالى المشاهد التّعليميّة القصيرة الّتي يخبر فيها "ميسور" بما يحصل، وصولًا إلى الصّفحات الأخيرة الّتي يختمها بسؤال يهدف إلى التّأكّد من اكتساب المهارة، تمامًا كما يفعل أيّ معلّم أو معلّمة.</w:t>
      </w:r>
    </w:p>
    <w:p w:rsidR="006257F0" w:rsidRPr="008749B9" w:rsidRDefault="006257F0" w:rsidP="00933A68">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lastRenderedPageBreak/>
        <w:t xml:space="preserve">وبهذا، يتبيّن لنا أنّ "ميسور" يمثّل الشّخصيّة الرّئيسة، لا بل الوحيدة الّتي أسند إليها فعل أو كلام. وقد بدا هذا الطّفل ذا رغبة واحدة هي تعليم الآخر مهارة التّمييز بين اليمين واليسار، ما يجعله غريبًا، إلى حدّ ما عن عالم الطّفولة الّتي لا تميل إلى التّعليم بقدر ما تميل إلى اللّهو واللّعب والمغامرة... مشكّلًا بذلك أنموذجًا مثاليًّا من الأطفال الّذين يسعون لتقليد البالغين. </w:t>
      </w:r>
    </w:p>
    <w:p w:rsidR="006257F0" w:rsidRPr="008749B9" w:rsidRDefault="006257F0" w:rsidP="003B31E7">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ومن خلال تتبّعنا لصفحات هذه الكتاب يتبيّن لنا أنّها ترسم برنامجًا سرديًّا واحدًا يؤدّي فيه "ميسور" دور العامل الذّات الرّاغب في تعليم مهارة "اليمين واليسار"، مرسلًا رغبته هذه إلى الأطفال المتلّقين الجاهلين لهذه المهارة. وقد حقّق "ميسور" رغبته هذه على الرّغم من غياب عوامل كثيرة عن هذا البرنامج، كالعامل المرسل والعامل المساعد والعامل المعاكس... ما يسطّح هذا البرنامج، لا بل يُضعف معالمه، ويحيد ببنيته الدّلاليّة عن العمق، إذ تتأرجح بين مجرّد التّلقين أو تقديم المعرفة المباشرة، وبين طرح سؤال ينتظر الإجابة الحاملة لمعرفة واضحة ومباشرة أيضًا، ليس للاكتشاف والبحث دور كبير فيها. وبالتّالي، تتأرجح البنية الدّلاليّة في هذا النّصّ بين التّلقين والاكتشاف البسيط المباشر، في مربّع سيميائيّ يُنتج هذه الدّلالة على الشّكل التّالي:</w:t>
      </w:r>
    </w:p>
    <w:p w:rsidR="006257F0" w:rsidRPr="003B31E7" w:rsidRDefault="003B31E7" w:rsidP="003B31E7">
      <w:pPr>
        <w:bidi/>
        <w:spacing w:after="0" w:line="240" w:lineRule="auto"/>
        <w:rPr>
          <w:rFonts w:ascii="Traditional Arabic" w:hAnsi="Traditional Arabic" w:cs="Traditional Arabic"/>
          <w:sz w:val="32"/>
          <w:szCs w:val="32"/>
          <w:rtl/>
          <w:lang w:bidi="ar-LB"/>
        </w:rPr>
      </w:pPr>
      <w:r>
        <w:rPr>
          <w:rFonts w:ascii="Traditional Arabic" w:hAnsi="Traditional Arabic" w:cs="Traditional Arabic" w:hint="cs"/>
          <w:noProof/>
          <w:sz w:val="32"/>
          <w:szCs w:val="32"/>
          <w:rtl/>
        </w:rPr>
        <mc:AlternateContent>
          <mc:Choice Requires="wps">
            <w:drawing>
              <wp:anchor distT="0" distB="0" distL="114300" distR="114300" simplePos="0" relativeHeight="251654656" behindDoc="0" locked="0" layoutInCell="1" allowOverlap="1" wp14:anchorId="614FFB3A" wp14:editId="5465B8C9">
                <wp:simplePos x="0" y="0"/>
                <wp:positionH relativeFrom="column">
                  <wp:posOffset>2167255</wp:posOffset>
                </wp:positionH>
                <wp:positionV relativeFrom="paragraph">
                  <wp:posOffset>190500</wp:posOffset>
                </wp:positionV>
                <wp:extent cx="1112520" cy="0"/>
                <wp:effectExtent l="38100" t="76200" r="30480" b="95250"/>
                <wp:wrapNone/>
                <wp:docPr id="3" name="Straight Arrow Connector 3"/>
                <wp:cNvGraphicFramePr/>
                <a:graphic xmlns:a="http://schemas.openxmlformats.org/drawingml/2006/main">
                  <a:graphicData uri="http://schemas.microsoft.com/office/word/2010/wordprocessingShape">
                    <wps:wsp>
                      <wps:cNvCnPr/>
                      <wps:spPr>
                        <a:xfrm flipH="1">
                          <a:off x="0" y="0"/>
                          <a:ext cx="111252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120C69" id="_x0000_t32" coordsize="21600,21600" o:spt="32" o:oned="t" path="m,l21600,21600e" filled="f">
                <v:path arrowok="t" fillok="f" o:connecttype="none"/>
                <o:lock v:ext="edit" shapetype="t"/>
              </v:shapetype>
              <v:shape id="Straight Arrow Connector 3" o:spid="_x0000_s1026" type="#_x0000_t32" style="position:absolute;margin-left:170.65pt;margin-top:15pt;width:87.6pt;height:0;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" strokecolor="#4579b8 [3044]" strokeweight="1.5pt">
                <v:stroke startarrow="block" endarrow="block"/>
              </v:shape>
            </w:pict>
          </mc:Fallback>
        </mc:AlternateContent>
      </w:r>
      <w:r>
        <w:rPr>
          <w:rFonts w:ascii="Traditional Arabic" w:hAnsi="Traditional Arabic" w:cs="Traditional Arabic" w:hint="cs"/>
          <w:sz w:val="32"/>
          <w:szCs w:val="32"/>
          <w:rtl/>
          <w:lang w:bidi="ar-LB"/>
        </w:rPr>
        <w:t xml:space="preserve"> </w:t>
      </w:r>
      <w:r>
        <w:rPr>
          <w:rFonts w:ascii="Traditional Arabic" w:hAnsi="Traditional Arabic" w:cs="Traditional Arabic" w:hint="cs"/>
          <w:sz w:val="32"/>
          <w:szCs w:val="32"/>
          <w:rtl/>
          <w:lang w:bidi="ar-LB"/>
        </w:rPr>
        <w:tab/>
      </w:r>
      <w:r>
        <w:rPr>
          <w:rFonts w:ascii="Traditional Arabic" w:hAnsi="Traditional Arabic" w:cs="Traditional Arabic" w:hint="cs"/>
          <w:sz w:val="32"/>
          <w:szCs w:val="32"/>
          <w:rtl/>
          <w:lang w:bidi="ar-LB"/>
        </w:rPr>
        <w:tab/>
      </w:r>
      <w:r>
        <w:rPr>
          <w:rFonts w:ascii="Traditional Arabic" w:hAnsi="Traditional Arabic" w:cs="Traditional Arabic" w:hint="cs"/>
          <w:sz w:val="32"/>
          <w:szCs w:val="32"/>
          <w:rtl/>
          <w:lang w:bidi="ar-LB"/>
        </w:rPr>
        <w:tab/>
      </w:r>
      <w:r>
        <w:rPr>
          <w:rFonts w:ascii="Traditional Arabic" w:hAnsi="Traditional Arabic" w:cs="Traditional Arabic"/>
          <w:sz w:val="32"/>
          <w:szCs w:val="32"/>
          <w:rtl/>
          <w:lang w:bidi="ar-LB"/>
        </w:rPr>
        <w:tab/>
      </w:r>
      <w:r>
        <w:rPr>
          <w:rFonts w:ascii="Traditional Arabic" w:hAnsi="Traditional Arabic" w:cs="Traditional Arabic" w:hint="cs"/>
          <w:sz w:val="32"/>
          <w:szCs w:val="32"/>
          <w:rtl/>
          <w:lang w:bidi="ar-LB"/>
        </w:rPr>
        <w:t xml:space="preserve">     </w:t>
      </w:r>
      <w:r w:rsidR="006257F0" w:rsidRPr="003B31E7">
        <w:rPr>
          <w:rFonts w:ascii="Traditional Arabic" w:hAnsi="Traditional Arabic" w:cs="Traditional Arabic"/>
          <w:sz w:val="32"/>
          <w:szCs w:val="32"/>
          <w:rtl/>
          <w:lang w:bidi="ar-LB"/>
        </w:rPr>
        <w:t>تلقين                          اكتشاف مباشر</w:t>
      </w:r>
    </w:p>
    <w:p w:rsidR="006257F0" w:rsidRPr="003B31E7" w:rsidRDefault="003B31E7" w:rsidP="003B31E7">
      <w:pPr>
        <w:bidi/>
        <w:spacing w:line="240" w:lineRule="auto"/>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 xml:space="preserve"> </w:t>
      </w:r>
      <w:r>
        <w:rPr>
          <w:rFonts w:ascii="Traditional Arabic" w:hAnsi="Traditional Arabic" w:cs="Traditional Arabic" w:hint="cs"/>
          <w:sz w:val="32"/>
          <w:szCs w:val="32"/>
          <w:rtl/>
          <w:lang w:bidi="ar-LB"/>
        </w:rPr>
        <w:tab/>
      </w:r>
      <w:r>
        <w:rPr>
          <w:rFonts w:ascii="Traditional Arabic" w:hAnsi="Traditional Arabic" w:cs="Traditional Arabic"/>
          <w:sz w:val="32"/>
          <w:szCs w:val="32"/>
          <w:rtl/>
          <w:lang w:bidi="ar-LB"/>
        </w:rPr>
        <w:tab/>
      </w:r>
      <w:r>
        <w:rPr>
          <w:rFonts w:ascii="Traditional Arabic" w:hAnsi="Traditional Arabic" w:cs="Traditional Arabic"/>
          <w:sz w:val="32"/>
          <w:szCs w:val="32"/>
          <w:rtl/>
          <w:lang w:bidi="ar-LB"/>
        </w:rPr>
        <w:tab/>
      </w:r>
      <w:r>
        <w:rPr>
          <w:rFonts w:ascii="Traditional Arabic" w:hAnsi="Traditional Arabic" w:cs="Traditional Arabic"/>
          <w:sz w:val="32"/>
          <w:szCs w:val="32"/>
          <w:rtl/>
          <w:lang w:bidi="ar-LB"/>
        </w:rPr>
        <w:tab/>
      </w:r>
      <w:r w:rsidR="006257F0" w:rsidRPr="003B31E7">
        <w:rPr>
          <w:rFonts w:ascii="Traditional Arabic" w:hAnsi="Traditional Arabic" w:cs="Traditional Arabic"/>
          <w:sz w:val="32"/>
          <w:szCs w:val="32"/>
          <w:rtl/>
          <w:lang w:bidi="ar-LB"/>
        </w:rPr>
        <w:t xml:space="preserve">لا اكتشاف مباشر                     لا تلقين </w:t>
      </w:r>
    </w:p>
    <w:p w:rsidR="006257F0" w:rsidRDefault="006257F0" w:rsidP="003B31E7">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وهذه الدّلالة تعمّق من جديد فكرة التّعليم التّقليديّ، واكتساب المعرفة بأسلوب مباشر بعيد عن المتعة، وإن كان المعلّم هنا هو الطّفل لا البالغ.</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rtl/>
          <w:lang w:bidi="ar-LB"/>
        </w:rPr>
      </w:pPr>
      <w:r w:rsidRPr="008749B9">
        <w:rPr>
          <w:rFonts w:ascii="Traditional Arabic" w:hAnsi="Traditional Arabic" w:cs="Traditional Arabic"/>
          <w:b/>
          <w:bCs/>
          <w:sz w:val="32"/>
          <w:szCs w:val="32"/>
          <w:rtl/>
          <w:lang w:bidi="ar-LB"/>
        </w:rPr>
        <w:t>القصّة الثّانية: "خطّ أحمر".</w:t>
      </w:r>
    </w:p>
    <w:p w:rsidR="006257F0" w:rsidRPr="008749B9" w:rsidRDefault="006257F0" w:rsidP="00933A68">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في تتبّعنا لصفحات هذا الكتاب يتبيّن لنا أنّ الحبكة السّرديّة ضعيفة في هذا النّصّ. إذ يدخل "مازن" إلى البيت، في الصّفحة الأولى، وهو يخبر أمّه بأنّ العمّ "باسم"</w:t>
      </w:r>
      <w:r w:rsidR="003B31E7">
        <w:rPr>
          <w:rFonts w:ascii="Traditional Arabic" w:hAnsi="Traditional Arabic" w:cs="Traditional Arabic" w:hint="cs"/>
          <w:sz w:val="32"/>
          <w:szCs w:val="32"/>
          <w:rtl/>
          <w:lang w:bidi="ar-LB"/>
        </w:rPr>
        <w:t xml:space="preserve"> </w:t>
      </w:r>
      <w:r w:rsidRPr="008749B9">
        <w:rPr>
          <w:rFonts w:ascii="Traditional Arabic" w:hAnsi="Traditional Arabic" w:cs="Traditional Arabic"/>
          <w:sz w:val="32"/>
          <w:szCs w:val="32"/>
          <w:rtl/>
          <w:lang w:bidi="ar-LB"/>
        </w:rPr>
        <w:t>غاضب وبأنّه سيدهن مكان سيّارته باللّون الأحمر، مستنكرًا الأمر متسائلًا عن سبب اختيار هذا اللّون. فتجيبه أمّه موضّحة له الأمر، فيما هو يكمل استيضاحه بطرح سؤال آخر عن تشابه بين الخطّ الأحمر والإشارة الحمراء. فتجيبه الأمّ مجدّدًا، مكملة الشّرح. وهكذا، تتوالى المشاهد التّعليميّة القصيرة الّتي تقدّم فيها الأمّ نماذج أخرى لخطوط حمر يفترض بابنها الانتباه لها، كالوطن والبيت والعائلة والجسد... وتسجّل الكاتبة، في كلّ مشهد، كلامًا قليلًا لـ "مازن" تحمّله رأيه أو ردّة فعله تجاه ما سمعه. وتُقفل هذه المشاهد على استنفار "مازن" وقراره مهاجمة كلّ من يلمس درّاجته أو ألعابه الّتي رآها خطًّا أحمر.</w:t>
      </w:r>
    </w:p>
    <w:p w:rsidR="006257F0" w:rsidRPr="008749B9" w:rsidRDefault="006257F0" w:rsidP="003B31E7">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وبهذا، يتبيّن لنا أنّ "مازن" يمثّل إحدى الشّخصيّتين الرّئيستين. وقد بدا هذا الطّفل ذا رغبة واحدة هي معرفة المقصود بالخطّ الأحمر، راسمًا بهذا ملامح حقيقيّة من عالم الطّفولة الّتي تستسيغ الأسئلة وتميل إلى </w:t>
      </w:r>
      <w:r w:rsidRPr="008749B9">
        <w:rPr>
          <w:rFonts w:ascii="Traditional Arabic" w:hAnsi="Traditional Arabic" w:cs="Traditional Arabic"/>
          <w:sz w:val="32"/>
          <w:szCs w:val="32"/>
          <w:rtl/>
          <w:lang w:bidi="ar-LB"/>
        </w:rPr>
        <w:lastRenderedPageBreak/>
        <w:t xml:space="preserve">الفضول. فيما تمثّل أمّه الشّخصيّة الرّئيسة الثّانية، والأنموذج الحقيقيّ لكلّ أمّ أو مربيّة تدأب دائمًا على تقديم المعرفة اللّازمة للطّفل، وبأسلوب وعظيّ إرشاديّ. </w:t>
      </w:r>
    </w:p>
    <w:p w:rsidR="006257F0" w:rsidRPr="008749B9" w:rsidRDefault="006257F0" w:rsidP="00933A68">
      <w:pPr>
        <w:bidi/>
        <w:spacing w:after="120" w:line="240" w:lineRule="auto"/>
        <w:ind w:left="360" w:firstLine="720"/>
        <w:jc w:val="both"/>
        <w:rPr>
          <w:rFonts w:ascii="Traditional Arabic" w:hAnsi="Traditional Arabic" w:cs="Traditional Arabic"/>
          <w:sz w:val="32"/>
          <w:szCs w:val="32"/>
          <w:lang w:bidi="ar-LB"/>
        </w:rPr>
      </w:pPr>
      <w:r w:rsidRPr="008749B9">
        <w:rPr>
          <w:rFonts w:ascii="Traditional Arabic" w:hAnsi="Traditional Arabic" w:cs="Traditional Arabic"/>
          <w:sz w:val="32"/>
          <w:szCs w:val="32"/>
          <w:rtl/>
          <w:lang w:bidi="ar-LB"/>
        </w:rPr>
        <w:t xml:space="preserve">وتخطّ الأحداث على بساطتها برنامجًا سرديًّا واحدًا يؤدّي فيه الطّفل "مازن" دور العامل الذّات الرّاغب في الاستفسار عن حدث حصل قربه، وهو دهن الجار المرآب باللّون الأحمر. وقد دفعه إلى ذلك غضبه من الجار واستغرابه لما فعل. فيما أدّت أمّه دور العامل المساعد الحريص على تربية الابن وتقديم التّفسير والتّوجيه اللّازمين له، وذلك بالإجابة عن السّؤال والاستفاضة في تقديم المعرفة حتّى ملامسة حدود أبعد من مرآب سيّارة هذا الجار، وقد حقّق العامل الذّات اتّصالًا برغبته إذ لم يعاكسه أيّ أمر في سعيه هذا، وهو يتوجّه برغبته هذه إلى كلّ طفل فضوليّ يرغب في الاستفسار والمعرفة... </w:t>
      </w:r>
    </w:p>
    <w:p w:rsidR="006257F0" w:rsidRPr="008749B9" w:rsidRDefault="006257F0" w:rsidP="003B31E7">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وبهذا يشكّل </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مازن</w:t>
      </w:r>
      <w:r w:rsidR="003B31E7">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أنموذج الطّفل العفويّ والفضوليّ الّذي لا يترك الأمور تحصل من حوله من دون أن يفهمها أو يستوضح حيثيّاتها. كما يشكّل أنموذج الطّفل المحاط ببيئة حاضنة مستعدّة ومؤهّلة للقيام بدورها في التّربية والتّوجيه.</w:t>
      </w:r>
    </w:p>
    <w:p w:rsidR="006257F0" w:rsidRPr="008749B9" w:rsidRDefault="006257F0" w:rsidP="003B31E7">
      <w:pPr>
        <w:bidi/>
        <w:spacing w:after="120" w:line="240" w:lineRule="auto"/>
        <w:ind w:left="360" w:firstLine="720"/>
        <w:jc w:val="both"/>
        <w:rPr>
          <w:rFonts w:ascii="Traditional Arabic" w:hAnsi="Traditional Arabic" w:cs="Traditional Arabic"/>
          <w:b/>
          <w:bCs/>
          <w:sz w:val="32"/>
          <w:szCs w:val="32"/>
          <w:rtl/>
          <w:lang w:bidi="ar-LB"/>
        </w:rPr>
      </w:pPr>
      <w:r w:rsidRPr="008749B9">
        <w:rPr>
          <w:rFonts w:ascii="Traditional Arabic" w:hAnsi="Traditional Arabic" w:cs="Traditional Arabic"/>
          <w:sz w:val="32"/>
          <w:szCs w:val="32"/>
          <w:rtl/>
          <w:lang w:bidi="ar-LB"/>
        </w:rPr>
        <w:t>وفي عمليّة انتقال من المستوى السّرديّ إلى المستوى الموضوعاتيّ، يتبيّن لنا أنّ البنية الدّلاليّة العميقة الّتي تتجلّى في الاستغراب والمعرفة، يمكن تحقيقها من خلال المربّع السّيميائيّ،</w:t>
      </w:r>
      <w:r w:rsidR="003B31E7">
        <w:rPr>
          <w:rFonts w:ascii="Traditional Arabic" w:hAnsi="Traditional Arabic" w:cs="Traditional Arabic" w:hint="cs"/>
          <w:sz w:val="32"/>
          <w:szCs w:val="32"/>
          <w:rtl/>
          <w:lang w:bidi="ar-LB"/>
        </w:rPr>
        <w:t xml:space="preserve"> </w:t>
      </w:r>
      <w:r w:rsidRPr="008749B9">
        <w:rPr>
          <w:rFonts w:ascii="Traditional Arabic" w:hAnsi="Traditional Arabic" w:cs="Traditional Arabic"/>
          <w:sz w:val="32"/>
          <w:szCs w:val="32"/>
          <w:rtl/>
          <w:lang w:bidi="ar-LB"/>
        </w:rPr>
        <w:t>على الشّكل التّالي:</w:t>
      </w:r>
    </w:p>
    <w:p w:rsidR="006257F0" w:rsidRPr="008749B9" w:rsidRDefault="008312B0" w:rsidP="00DD2294">
      <w:pPr>
        <w:pStyle w:val="ListParagraph"/>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51584" behindDoc="0" locked="0" layoutInCell="1" allowOverlap="1" wp14:anchorId="7EC00AAC" wp14:editId="28665D73">
                <wp:simplePos x="0" y="0"/>
                <wp:positionH relativeFrom="column">
                  <wp:posOffset>2932980</wp:posOffset>
                </wp:positionH>
                <wp:positionV relativeFrom="paragraph">
                  <wp:posOffset>177740</wp:posOffset>
                </wp:positionV>
                <wp:extent cx="801885" cy="231188"/>
                <wp:effectExtent l="38100" t="57150" r="17780" b="35560"/>
                <wp:wrapNone/>
                <wp:docPr id="22" name="Straight Arrow Connector 22"/>
                <wp:cNvGraphicFramePr/>
                <a:graphic xmlns:a="http://schemas.openxmlformats.org/drawingml/2006/main">
                  <a:graphicData uri="http://schemas.microsoft.com/office/word/2010/wordprocessingShape">
                    <wps:wsp>
                      <wps:cNvCnPr/>
                      <wps:spPr>
                        <a:xfrm flipH="1" flipV="1">
                          <a:off x="0" y="0"/>
                          <a:ext cx="801885" cy="231188"/>
                        </a:xfrm>
                        <a:prstGeom prst="straightConnector1">
                          <a:avLst/>
                        </a:prstGeom>
                        <a:noFill/>
                        <a:ln w="19050" cap="flat" cmpd="sng" algn="ctr">
                          <a:solidFill>
                            <a:srgbClr val="0070C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907202" id="Straight Arrow Connector 22" o:spid="_x0000_s1026" type="#_x0000_t32" style="position:absolute;margin-left:230.95pt;margin-top:14pt;width:63.15pt;height:18.2p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" strokecolor="#0070c0" strokeweight="1.5pt">
                <v:stroke endarrow="open"/>
              </v:shape>
            </w:pict>
          </mc:Fallback>
        </mc:AlternateContent>
      </w:r>
      <w:r w:rsidRPr="008749B9">
        <w:rPr>
          <w:rFonts w:ascii="Traditional Arabic" w:hAnsi="Traditional Arabic" w:cs="Traditional Arabic"/>
          <w:noProof/>
          <w:sz w:val="32"/>
          <w:szCs w:val="32"/>
          <w:rtl/>
        </w:rPr>
        <mc:AlternateContent>
          <mc:Choice Requires="wps">
            <w:drawing>
              <wp:anchor distT="0" distB="0" distL="114300" distR="114300" simplePos="0" relativeHeight="251648512" behindDoc="0" locked="0" layoutInCell="1" allowOverlap="1" wp14:anchorId="214987FE" wp14:editId="1CF2E06F">
                <wp:simplePos x="0" y="0"/>
                <wp:positionH relativeFrom="column">
                  <wp:posOffset>3865509</wp:posOffset>
                </wp:positionH>
                <wp:positionV relativeFrom="paragraph">
                  <wp:posOffset>178435</wp:posOffset>
                </wp:positionV>
                <wp:extent cx="0" cy="274320"/>
                <wp:effectExtent l="95250" t="0" r="76200" b="49530"/>
                <wp:wrapNone/>
                <wp:docPr id="21" name="Straight Arrow Connector 21"/>
                <wp:cNvGraphicFramePr/>
                <a:graphic xmlns:a="http://schemas.openxmlformats.org/drawingml/2006/main">
                  <a:graphicData uri="http://schemas.microsoft.com/office/word/2010/wordprocessingShape">
                    <wps:wsp>
                      <wps:cNvCnPr/>
                      <wps:spPr>
                        <a:xfrm>
                          <a:off x="0" y="0"/>
                          <a:ext cx="0" cy="274320"/>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1B1BF" id="Straight Arrow Connector 21" o:spid="_x0000_s1026" type="#_x0000_t32" style="position:absolute;margin-left:304.35pt;margin-top:14.05pt;width:0;height:2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" strokecolor="#0070c0" strokeweight="1.5pt">
                <v:stroke endarrow="open"/>
              </v:shape>
            </w:pict>
          </mc:Fallback>
        </mc:AlternateContent>
      </w:r>
      <w:r w:rsidR="006257F0" w:rsidRPr="008749B9">
        <w:rPr>
          <w:rFonts w:ascii="Traditional Arabic" w:hAnsi="Traditional Arabic" w:cs="Traditional Arabic"/>
          <w:sz w:val="32"/>
          <w:szCs w:val="32"/>
          <w:rtl/>
          <w:lang w:bidi="ar-LB"/>
        </w:rPr>
        <w:t xml:space="preserve">                  استغراب                      معرفة</w:t>
      </w:r>
    </w:p>
    <w:p w:rsidR="006257F0" w:rsidRPr="008749B9" w:rsidRDefault="006257F0" w:rsidP="008312B0">
      <w:pPr>
        <w:pStyle w:val="ListParagraph"/>
        <w:bidi/>
        <w:spacing w:after="12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معرفة                    لا استغراب</w:t>
      </w:r>
    </w:p>
    <w:p w:rsidR="006257F0" w:rsidRPr="008749B9" w:rsidRDefault="006257F0" w:rsidP="008312B0">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وهذا المربّع السّيميائيّ يثبّت إحدى أبرز السّمات الّتي يُفترض بالطّفل أن يتمتّع بها وهي السّعي الدّائم للاستفسار والمعرفة، السّبيل الرّئيس لمعرفة ذاته وللتّأقلم مع البيئة والمجتمع.</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b/>
          <w:bCs/>
          <w:sz w:val="32"/>
          <w:szCs w:val="32"/>
          <w:rtl/>
          <w:lang w:bidi="ar-LB"/>
        </w:rPr>
        <w:t>القصّة الثالثة: "ازرع ولا تقطع".</w:t>
      </w:r>
      <w:r w:rsidRPr="008749B9">
        <w:rPr>
          <w:rFonts w:ascii="Traditional Arabic" w:hAnsi="Traditional Arabic" w:cs="Traditional Arabic"/>
          <w:b/>
          <w:bCs/>
          <w:sz w:val="32"/>
          <w:szCs w:val="32"/>
          <w:lang w:bidi="ar-LB"/>
        </w:rPr>
        <w:t xml:space="preserve">    </w:t>
      </w:r>
    </w:p>
    <w:p w:rsidR="006257F0" w:rsidRPr="008749B9" w:rsidRDefault="006257F0" w:rsidP="007639C2">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في تتبّع صفحات هذا الكتاب يتبيّن لنا أنّها تتمحور حول حوار جرى بين فتيين، ما جعل السّرد ضعيفًا فيها. فقد خرج أحد الفتيان من بيته في القرية، وراح يتنزّه في الغابة. وفي أثناء نزهته، التقى بفتى يقطع شجرة من دون رحمة. فيأسف لما رأى، ويشرع بمحاورة هذا الفتى وإعلامه بمساوئ فعلته، وذلك بتعداد فوائد الشّجرة كما بالكلام على ضرورة الزّرع لا القطع كما يبدو في العنوان، في مشاهد تعليميّة متتالية. وبهذا، نرى أنّ الطّفل قد انتقل من كونه طفلًا إلى معلّم أو راشد يهدي وينصح ويقدّم</w:t>
      </w:r>
      <w:r w:rsidRPr="008749B9">
        <w:rPr>
          <w:rFonts w:ascii="Traditional Arabic" w:hAnsi="Traditional Arabic" w:cs="Traditional Arabic"/>
          <w:sz w:val="32"/>
          <w:szCs w:val="32"/>
          <w:lang w:bidi="ar-LB"/>
        </w:rPr>
        <w:t xml:space="preserve"> </w:t>
      </w:r>
      <w:r w:rsidRPr="008749B9">
        <w:rPr>
          <w:rFonts w:ascii="Traditional Arabic" w:hAnsi="Traditional Arabic" w:cs="Traditional Arabic"/>
          <w:sz w:val="32"/>
          <w:szCs w:val="32"/>
          <w:rtl/>
          <w:lang w:bidi="ar-LB"/>
        </w:rPr>
        <w:t xml:space="preserve"> المعلومات. </w:t>
      </w:r>
    </w:p>
    <w:p w:rsidR="006257F0" w:rsidRPr="008749B9" w:rsidRDefault="006257F0" w:rsidP="008312B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وهذا الطّفل المجهول الاسم والهوّيّة يمثّل الشّخصيّة الرّئيسة المبادرة في الحوار والتّعليم وإسداء النّصائح والتّوجيهات. ورغبته الوحيدة هذه، أخرجته من الإطار الطّفوليّ الطّبيعيّ مشكّلًة، بمسلكه هذا، أنموذجًا مثاليًّا من الأطفال الّذين يسعون لتقليد البالغين. </w:t>
      </w:r>
    </w:p>
    <w:p w:rsidR="006257F0" w:rsidRPr="008749B9" w:rsidRDefault="006257F0" w:rsidP="008312B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lastRenderedPageBreak/>
        <w:t>ومن خلال ملاحقتنا للحوار الجاري في صفحات هذه القصّة، يتبيّن لنا أنّها ترسم برنامجًا سرديًّا واحدًا يؤدّي فيه الطّفل دور العامل الذّات الرّاغب في تعليم فتىً آخر أهمّيّة الحفاظ على الشّجرة وضرورة العمل على زرعها لا قطعها، مرسلًا رغبته هذه إلى هذا الفتى، وإلى كلّ من يجهل أو يتجاهل هذا الأمر. وقد بدا واضحًا أنّ فعل القطع الّذي قام به هذا الفتى هو الّذي ولّد عنده هذه الرّغبة، وحفّزه، بالتّالي، على الكلام. ولا يبدو جليًّا إذا كان الفتى الأوّل قد حقّق رغبته أو لا، لأنّنا لم نقف على قرار أو موقف إيجابيّ من الفتى قاطع الشّجرة، إذ خُتمت الصّفحة الأخيرة على دعوة أخيرة هي خاتمة الإرشاد والتّوجيه  وهذا الواقع غيّب العوامل المساعدة أو المعاكسة عمّا جرى، فلم نلحظ ما أو من يساعد وينقذ من أزمة، ولا من أو ما يعاكس ويحول دون حلّ... ما أبعد القصّة عن أجواء الحماسة والتّشويق، وأغرقها في خضمٍّ من الملل والكلام المباشر الّذي يقدّم المعرفة الصّرف.. وبالتّالي، تتجلّى البنية الدّلاليّة في هذا النّصّ في محوري المعرفة والجهل ، في مربّع سيميائيّ على الشّكل التّالي:</w:t>
      </w:r>
    </w:p>
    <w:p w:rsidR="006257F0" w:rsidRPr="008749B9" w:rsidRDefault="008312B0" w:rsidP="00DD2294">
      <w:pPr>
        <w:pStyle w:val="ListParagraph"/>
        <w:bidi/>
        <w:spacing w:line="240" w:lineRule="auto"/>
        <w:rPr>
          <w:rFonts w:ascii="Traditional Arabic" w:hAnsi="Traditional Arabic" w:cs="Traditional Arabic"/>
          <w:sz w:val="32"/>
          <w:szCs w:val="32"/>
          <w:rtl/>
          <w:lang w:bidi="ar-LB"/>
        </w:rPr>
      </w:pPr>
      <w:r>
        <w:rPr>
          <w:rFonts w:ascii="Traditional Arabic" w:hAnsi="Traditional Arabic" w:cs="Traditional Arabic"/>
          <w:noProof/>
          <w:sz w:val="32"/>
          <w:szCs w:val="32"/>
          <w:rtl/>
        </w:rPr>
        <mc:AlternateContent>
          <mc:Choice Requires="wps">
            <w:drawing>
              <wp:anchor distT="0" distB="0" distL="114300" distR="114300" simplePos="0" relativeHeight="251665920" behindDoc="0" locked="0" layoutInCell="1" allowOverlap="1">
                <wp:simplePos x="0" y="0"/>
                <wp:positionH relativeFrom="column">
                  <wp:posOffset>2983601</wp:posOffset>
                </wp:positionH>
                <wp:positionV relativeFrom="paragraph">
                  <wp:posOffset>276860</wp:posOffset>
                </wp:positionV>
                <wp:extent cx="1052423" cy="0"/>
                <wp:effectExtent l="38100" t="76200" r="14605" b="95250"/>
                <wp:wrapNone/>
                <wp:docPr id="4" name="Straight Arrow Connector 4"/>
                <wp:cNvGraphicFramePr/>
                <a:graphic xmlns:a="http://schemas.openxmlformats.org/drawingml/2006/main">
                  <a:graphicData uri="http://schemas.microsoft.com/office/word/2010/wordprocessingShape">
                    <wps:wsp>
                      <wps:cNvCnPr/>
                      <wps:spPr>
                        <a:xfrm flipH="1">
                          <a:off x="0" y="0"/>
                          <a:ext cx="1052423"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B74DA1" id="Straight Arrow Connector 4" o:spid="_x0000_s1026" type="#_x0000_t32" style="position:absolute;margin-left:234.95pt;margin-top:21.8pt;width:82.85pt;height:0;flip:x;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" strokecolor="#4579b8 [3044]" strokeweight="1.5pt">
                <v:stroke startarrow="block" endarrow="block"/>
              </v:shape>
            </w:pict>
          </mc:Fallback>
        </mc:AlternateContent>
      </w:r>
      <w:r w:rsidR="006257F0" w:rsidRPr="008749B9">
        <w:rPr>
          <w:rFonts w:ascii="Traditional Arabic" w:hAnsi="Traditional Arabic" w:cs="Traditional Arabic"/>
          <w:sz w:val="32"/>
          <w:szCs w:val="32"/>
          <w:rtl/>
          <w:lang w:bidi="ar-LB"/>
        </w:rPr>
        <w:t xml:space="preserve">                 جهل                          معرفة</w:t>
      </w:r>
    </w:p>
    <w:p w:rsidR="006257F0" w:rsidRPr="008749B9" w:rsidRDefault="006257F0" w:rsidP="008312B0">
      <w:pPr>
        <w:pStyle w:val="ListParagraph"/>
        <w:bidi/>
        <w:spacing w:after="12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معرفة                     لا جهل </w:t>
      </w:r>
    </w:p>
    <w:p w:rsidR="006257F0" w:rsidRPr="008749B9" w:rsidRDefault="006257F0" w:rsidP="008312B0">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وهذه الدّلالة تعمّق من جديد الأسلوب الرّتيب والفكرة التّقليديّة في تقديم المعرفة، وإن كانت، هذه المرّة، صادرة من الطّفل لا البالغ.</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lang w:bidi="ar-LB"/>
        </w:rPr>
      </w:pPr>
      <w:r w:rsidRPr="008749B9">
        <w:rPr>
          <w:rFonts w:ascii="Traditional Arabic" w:hAnsi="Traditional Arabic" w:cs="Traditional Arabic"/>
          <w:b/>
          <w:bCs/>
          <w:sz w:val="32"/>
          <w:szCs w:val="32"/>
          <w:rtl/>
          <w:lang w:bidi="ar-LB"/>
        </w:rPr>
        <w:t>القصّة الرّابعة: "جدّتي ستتذكّرني دائمًا...".</w:t>
      </w:r>
    </w:p>
    <w:p w:rsidR="006257F0" w:rsidRPr="008749B9" w:rsidRDefault="00DF325C" w:rsidP="00EE2D60">
      <w:pPr>
        <w:bidi/>
        <w:spacing w:after="120" w:line="240" w:lineRule="auto"/>
        <w:ind w:left="360" w:firstLine="720"/>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ت</w:t>
      </w:r>
      <w:r w:rsidR="006257F0" w:rsidRPr="008749B9">
        <w:rPr>
          <w:rFonts w:ascii="Traditional Arabic" w:hAnsi="Traditional Arabic" w:cs="Traditional Arabic"/>
          <w:sz w:val="32"/>
          <w:szCs w:val="32"/>
          <w:rtl/>
          <w:lang w:bidi="ar-LB"/>
        </w:rPr>
        <w:t xml:space="preserve">توزّع أحداث هذه القصّة على حلقتين سرديّتين واضحتين. ينطلق الوضع الأوّل في الحلقة الأولى بملاحظة الطّفلة تصرّفات غير طبيعيّة تقوم بها جدّتها، كرمي النّقود ووضع علبة البسكويت تحت الوسادة، والنّظّارة في الثّلّاجة، والفلفل بدل السّكر في الشّاي، ونسيان أمور أساسيّة كثيرة... وينطلق السّرد مع سؤالها أمّها عن سبب هذه التّصرّفات، ويتأزّم عند معرفتها أنّ جدّتها مصابة بمرض الألزهايمر، وخوفها من أن يؤدّي هذا المرض إلى نسيان جدّتها لها. وتنتهي هذه الحلقة  بفكرة حلّ محتمل أو مرتجى من هذه الطّفلة، كابتكار دواء أو آلة تعيد الذّكريات وتحفظها كما يحصل في الأفلام أو الكمبيوتر... وتبدأ الحلقة الثّانية بمحاولة الطّفلة إيجاد حلول واقعيّة متاحة لها، فتجمع أشياء كثيرة تذكّرها بجدّتها، وتذهب إليها وتفرح عندما تجد أنّ جدّتها ما زالت تعرفها، وتتوجّه إليها بالاسم المعتاد "أميرتي الصّغيرة". وينطلق السّرد بقرار الطّفلة زيارة جدّتها بشكل دائم ومساعدتها على التّذكّر، تمامًا كما كانت الجدّة تفعل معها في صغرها لتتذكّر الحروف والأرقام والكلمات. وذلك من خلال القيام بما رأته هذه الطّفلة قد يساعد على هذا كتحضير الطّعام سويّا، ولعب ألعاب معيّنة، وإحضار صور قديمة لأفراد العائلة، وحلّ الكلمات المتقاطعة، ومشاهدة الأفلام الكوميديّة، والاهتمام بالشّتول، والاستماع إلى الأغاني، وتعداد أسماء الأغراض والنّاس... ويرتسم الحلّ في تقبّل الطّفلة </w:t>
      </w:r>
      <w:r w:rsidR="006257F0" w:rsidRPr="008749B9">
        <w:rPr>
          <w:rFonts w:ascii="Traditional Arabic" w:hAnsi="Traditional Arabic" w:cs="Traditional Arabic"/>
          <w:sz w:val="32"/>
          <w:szCs w:val="32"/>
          <w:rtl/>
          <w:lang w:bidi="ar-LB"/>
        </w:rPr>
        <w:lastRenderedPageBreak/>
        <w:t>لفكرة نسيان جدّتها وإقناع نفسها بأنّ هذا هو مقلب جديد من مقالب جدّتها المعتادة، طالما أنّها ما برحت تتذكّرها وتناديها بأميرتها الصّغيرة، لا بل اقتناعها بأنّ جدّتها ستتذكّرها دائمًا حتّى لو لم تجب عن سؤالها.</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والطّفلة، في هذه القصّة، تؤدّي دورًا رئيسًا، تبدو فيه واعية وناضجة تتقدّم في تصرّفاتها على كثير من البالغين. وقد خطّت في مجمل تحرّكاتها صورة الشّخصيّة الثّابتة المقدودة من ميل واحد ورغبة واضحة، ألا وهي عدم نسيان جدّتها لها وعملها على تحقيق هذا الأمر. فمثّلت بذلك أنموذج الطّفل المثاليّ الوفيّ الّذي يساعد من تعب لأجله يومًا، خصوصًا إذا كان من المسنّين.</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ترسم سيرورة الأحداث في هذه القصّة برنامجًا سرديّا واحدًا تؤدّي فيه هذه الطّفلة دور العامل الذّات الرّاغب في عدم نسيان الجدّة له. وقد دفعها إلى هذه الرّغبة حبّها العميق والثّابت لجدّتها، كما ساعدتها أمّها على تحقيقها عندما فسّرت لها مرض جدّتها، بالإضافة إلى ما تمتّعت به هذه الطّفلة من صفات، كالإرادة القويّة والوعي والنّضوج... فيما غاب عن هذا البرنامج أيّ عامل معاكس، ما جعل العامل الذّات يتّصل، ولو جزئيًّا، بموضوع رغبته. وممّا لا شكّ فيه أنّ هذه الرّغبة مرسلة إلى كلّ طفل وكلّ بالغ يعيش ما عاشته هذه الطّفلة.</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وفي عمليّة انتقال من المستوى السّرديّ إلى المستوى الموضوعاتيّ، يتبيّن لنا أنّ البنية الدّلاليّة العميقة الّتي تتجلّى في الخوف والطّمأنينة، يمكن تحقيقها من خلال المربّع السّيميائيّ،على الشّكل التّالي:</w:t>
      </w:r>
    </w:p>
    <w:p w:rsidR="006257F0" w:rsidRPr="008749B9" w:rsidRDefault="00EE2D60" w:rsidP="00DD2294">
      <w:pPr>
        <w:pStyle w:val="ListParagraph"/>
        <w:bidi/>
        <w:spacing w:line="240" w:lineRule="auto"/>
        <w:rPr>
          <w:rFonts w:ascii="Traditional Arabic" w:hAnsi="Traditional Arabic" w:cs="Traditional Arabic"/>
          <w:sz w:val="32"/>
          <w:szCs w:val="32"/>
          <w:rtl/>
          <w:lang w:bidi="ar-LB"/>
        </w:rPr>
      </w:pPr>
      <w:r>
        <w:rPr>
          <w:rFonts w:ascii="Traditional Arabic" w:hAnsi="Traditional Arabic" w:cs="Traditional Arabic"/>
          <w:noProof/>
          <w:sz w:val="32"/>
          <w:szCs w:val="32"/>
          <w:rtl/>
        </w:rPr>
        <mc:AlternateContent>
          <mc:Choice Requires="wps">
            <w:drawing>
              <wp:anchor distT="0" distB="0" distL="114300" distR="114300" simplePos="0" relativeHeight="251667968" behindDoc="0" locked="0" layoutInCell="1" allowOverlap="1">
                <wp:simplePos x="0" y="0"/>
                <wp:positionH relativeFrom="column">
                  <wp:posOffset>3071004</wp:posOffset>
                </wp:positionH>
                <wp:positionV relativeFrom="paragraph">
                  <wp:posOffset>262399</wp:posOffset>
                </wp:positionV>
                <wp:extent cx="1000664" cy="215660"/>
                <wp:effectExtent l="0" t="0" r="66675" b="70485"/>
                <wp:wrapNone/>
                <wp:docPr id="6" name="Straight Arrow Connector 6"/>
                <wp:cNvGraphicFramePr/>
                <a:graphic xmlns:a="http://schemas.openxmlformats.org/drawingml/2006/main">
                  <a:graphicData uri="http://schemas.microsoft.com/office/word/2010/wordprocessingShape">
                    <wps:wsp>
                      <wps:cNvCnPr/>
                      <wps:spPr>
                        <a:xfrm>
                          <a:off x="0" y="0"/>
                          <a:ext cx="1000664" cy="21566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A0774C" id="Straight Arrow Connector 6" o:spid="_x0000_s1026" type="#_x0000_t32" style="position:absolute;margin-left:241.8pt;margin-top:20.65pt;width:78.8pt;height:17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" strokecolor="#4579b8 [3044]" strokeweight="1.5pt">
                <v:stroke endarrow="block"/>
              </v:shape>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6944" behindDoc="0" locked="0" layoutInCell="1" allowOverlap="1">
                <wp:simplePos x="0" y="0"/>
                <wp:positionH relativeFrom="column">
                  <wp:posOffset>3019245</wp:posOffset>
                </wp:positionH>
                <wp:positionV relativeFrom="paragraph">
                  <wp:posOffset>184761</wp:posOffset>
                </wp:positionV>
                <wp:extent cx="1000664" cy="0"/>
                <wp:effectExtent l="38100" t="76200" r="0" b="95250"/>
                <wp:wrapNone/>
                <wp:docPr id="5" name="Straight Arrow Connector 5"/>
                <wp:cNvGraphicFramePr/>
                <a:graphic xmlns:a="http://schemas.openxmlformats.org/drawingml/2006/main">
                  <a:graphicData uri="http://schemas.microsoft.com/office/word/2010/wordprocessingShape">
                    <wps:wsp>
                      <wps:cNvCnPr/>
                      <wps:spPr>
                        <a:xfrm flipH="1">
                          <a:off x="0" y="0"/>
                          <a:ext cx="1000664"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DF163C" id="Straight Arrow Connector 5" o:spid="_x0000_s1026" type="#_x0000_t32" style="position:absolute;margin-left:237.75pt;margin-top:14.55pt;width:78.8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" strokecolor="#4579b8 [3044]" strokeweight="1.5pt">
                <v:stroke endarrow="block"/>
              </v:shape>
            </w:pict>
          </mc:Fallback>
        </mc:AlternateContent>
      </w:r>
      <w:r w:rsidR="006257F0" w:rsidRPr="008749B9">
        <w:rPr>
          <w:rFonts w:ascii="Traditional Arabic" w:hAnsi="Traditional Arabic" w:cs="Traditional Arabic"/>
          <w:sz w:val="32"/>
          <w:szCs w:val="32"/>
          <w:rtl/>
          <w:lang w:bidi="ar-LB"/>
        </w:rPr>
        <w:t xml:space="preserve">               طمأنينة                        قلق</w:t>
      </w:r>
    </w:p>
    <w:p w:rsidR="006257F0" w:rsidRPr="008749B9" w:rsidRDefault="006257F0" w:rsidP="00EE2D60">
      <w:pPr>
        <w:pStyle w:val="ListParagraph"/>
        <w:bidi/>
        <w:spacing w:after="12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قلق                        لا طمأنينة </w:t>
      </w:r>
    </w:p>
    <w:p w:rsidR="006257F0" w:rsidRPr="008749B9" w:rsidRDefault="006257F0" w:rsidP="00EE2D60">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وهذا المربّع السيميائيّ يرسّخ قيمة اجتماعيّة لطالما دأب المجتمع الشّرقيّ عمومًا واللّبنانيّ خصوصًا، على تنشئة الأجيال على أساسها، وهي محبّة الأهل واحترامهم وتقديرهم ومساعدتهم وحفظ جميلهم. وهذه القيمة، بالتّالي، تؤسّس لطفل عاطفيّ، واعٍ، مبادر وفاعل في مجتمعه ومقدّر للآخرين حوله...                     </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lang w:bidi="ar-LB"/>
        </w:rPr>
      </w:pPr>
      <w:r w:rsidRPr="008749B9">
        <w:rPr>
          <w:rFonts w:ascii="Traditional Arabic" w:hAnsi="Traditional Arabic" w:cs="Traditional Arabic"/>
          <w:b/>
          <w:bCs/>
          <w:sz w:val="32"/>
          <w:szCs w:val="32"/>
          <w:rtl/>
          <w:lang w:bidi="ar-LB"/>
        </w:rPr>
        <w:t>القصّة الخامسة: "قصّتي الأولى".</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إنّ متابعة أحداث هذه القصّة تكشف لنا أنّها تسير في حلقة سرديّة واحدة. إذ يتمثّل الوضع الأوّل باستيقاظ الكاتبة الطّفلة في أحد أيّام تمّوز وهي تشعر بالملل والتّبرّم. فتعلمها أمّها بأنّ المساء سوف يكون حافلًا، لأنّ الوالد سيقتادهما إلى مدينة الملاهي. وينطلق السّرد بمحاولة هذه الطّفلة ملء وقتها ريثما يحلّ موعد النّزهة. فتلعب بألعابها، لكنّ الوقت يمرّ طويلًا، وبعد مرور ساعات قليلة تظنّ أنّ المساء قد حلّ، إلّا أنّ ضحكة أمّها المدوّية تعلمها بأنّ السّاعة لمّا تلامس الثّانية عشرة. فتعود الطّفلة من جديد إلى غرفتها لتشاهد أحد البرامج الكرتونيّة كيلا تشعر بثقل الوقت. وإذا بها تسعد بفترة الاستراحة أو الدّعاية حيث راحت تفكّر بابتداع المشهد الجديد أو حتّى نهاية المسلسل. ما دفعها إلى أن تمسك ورقة وقلمًا وتبدأ </w:t>
      </w:r>
      <w:r w:rsidRPr="008749B9">
        <w:rPr>
          <w:rFonts w:ascii="Traditional Arabic" w:hAnsi="Traditional Arabic" w:cs="Traditional Arabic"/>
          <w:sz w:val="32"/>
          <w:szCs w:val="32"/>
          <w:rtl/>
          <w:lang w:bidi="ar-LB"/>
        </w:rPr>
        <w:lastRenderedPageBreak/>
        <w:t>بالكتابة. فتُختم الأحداث بمرور الوقت سريعًا، وحلول المساء، و</w:t>
      </w:r>
      <w:r w:rsidR="00DF325C">
        <w:rPr>
          <w:rFonts w:ascii="Traditional Arabic" w:hAnsi="Traditional Arabic" w:cs="Traditional Arabic" w:hint="cs"/>
          <w:sz w:val="32"/>
          <w:szCs w:val="32"/>
          <w:rtl/>
          <w:lang w:bidi="ar-LB"/>
        </w:rPr>
        <w:t>ا</w:t>
      </w:r>
      <w:r w:rsidRPr="008749B9">
        <w:rPr>
          <w:rFonts w:ascii="Traditional Arabic" w:hAnsi="Traditional Arabic" w:cs="Traditional Arabic"/>
          <w:sz w:val="32"/>
          <w:szCs w:val="32"/>
          <w:rtl/>
          <w:lang w:bidi="ar-LB"/>
        </w:rPr>
        <w:t>ضطرار والديها إلى انتظارها كي تنهي كتابة قصّتها. هذا الأمر جعلها تشعر بأنّها قد حقّقت مرادها، وخطت الخطوة الأولى نحو حلمها، لأنّ ما كتبته لم يكن سوى قصّتها الأولى.</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والكاتبة الطّفلة، في هذه القصّة، هي محور أحداثها والعامل الأساسيّ فيها. وهي</w:t>
      </w:r>
      <w:r w:rsidR="00DF325C">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بما فعلته</w:t>
      </w:r>
      <w:r w:rsidR="00DF325C">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وختمت به قصّتها تتّسم بسمة النّموّ والتّطوّر، وتجسّد أنموذجًا قد يكون غريبًا عن عالم أطفال اليوم. فقد رسمت حلمها على قدّ رغبة بعيدة عن اللّعب واللّهو والتّسلية، بعد أن جعلت متعتها تتحقّق في فعل الكتابة.</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يرتسم أمامنا برنامج سرديّ واحد تشكّل فيه هذه الطّفلة العامل الذّات الرّاغب في التّسلية والخروج من حالة الملل القاتل، يدفعها إليها سعي لقتل الوقت ريثما يحل</w:t>
      </w:r>
      <w:r w:rsidR="00DF325C">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موعد الذّهاب في نزهة، وليل طويل مؤرق. وقد ساعدها على تحقيق هذا الأمر وجود أنواع مختلفة من التّسلية في بيتها، بالإضافة طبعًا إلى قدرتها على الإبداع. ولأنّ العوامل المعاكسة قد غابت عن الأحداث، كان لهذه الطّفلة أن حقّقت رغبتها مكتشفة مرادًا ولد معها، مرسِلة هذا الاتّصال برغبتها إلى أطفال يختلفون عنها، أو يشابهونها وإن كانوا قلّة، كما إلى مجتمع البالغين الّذي لا يعير هذا النّوع من الرّغبات أيّ تقدير واهتمام.</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وفي انتقال إلى المستوى الموضوعاتي لمعاينة البنية الدّلاليّة العميقة لهذه القصّة، يتبيّن لنا أنّها تتحقّق وفق المربّع السّيميائيّ التّالي:</w:t>
      </w:r>
    </w:p>
    <w:p w:rsidR="006257F0" w:rsidRPr="008749B9" w:rsidRDefault="00EE2D60" w:rsidP="00DD2294">
      <w:pPr>
        <w:pStyle w:val="ListParagraph"/>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49536" behindDoc="0" locked="0" layoutInCell="1" allowOverlap="1" wp14:anchorId="1E32DFD0" wp14:editId="20C0EB2F">
                <wp:simplePos x="0" y="0"/>
                <wp:positionH relativeFrom="column">
                  <wp:posOffset>2829463</wp:posOffset>
                </wp:positionH>
                <wp:positionV relativeFrom="paragraph">
                  <wp:posOffset>165902</wp:posOffset>
                </wp:positionV>
                <wp:extent cx="974785" cy="305375"/>
                <wp:effectExtent l="38100" t="57150" r="15875" b="19050"/>
                <wp:wrapNone/>
                <wp:docPr id="18" name="Straight Arrow Connector 18"/>
                <wp:cNvGraphicFramePr/>
                <a:graphic xmlns:a="http://schemas.openxmlformats.org/drawingml/2006/main">
                  <a:graphicData uri="http://schemas.microsoft.com/office/word/2010/wordprocessingShape">
                    <wps:wsp>
                      <wps:cNvCnPr/>
                      <wps:spPr>
                        <a:xfrm flipH="1" flipV="1">
                          <a:off x="0" y="0"/>
                          <a:ext cx="974785" cy="30537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801084" id="Straight Arrow Connector 18" o:spid="_x0000_s1026" type="#_x0000_t32" style="position:absolute;margin-left:222.8pt;margin-top:13.05pt;width:76.75pt;height:24.05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" strokecolor="#4a7ebb" strokeweight="1.5pt">
                <v:stroke endarrow="open"/>
              </v:shape>
            </w:pict>
          </mc:Fallback>
        </mc:AlternateContent>
      </w:r>
      <w:r w:rsidRPr="008749B9">
        <w:rPr>
          <w:rFonts w:ascii="Traditional Arabic" w:hAnsi="Traditional Arabic" w:cs="Traditional Arabic"/>
          <w:noProof/>
          <w:sz w:val="32"/>
          <w:szCs w:val="32"/>
          <w:rtl/>
        </w:rPr>
        <mc:AlternateContent>
          <mc:Choice Requires="wps">
            <w:drawing>
              <wp:anchor distT="0" distB="0" distL="114300" distR="114300" simplePos="0" relativeHeight="251647488" behindDoc="0" locked="0" layoutInCell="1" allowOverlap="1" wp14:anchorId="0C30A995" wp14:editId="41E66E8E">
                <wp:simplePos x="0" y="0"/>
                <wp:positionH relativeFrom="column">
                  <wp:posOffset>3890010</wp:posOffset>
                </wp:positionH>
                <wp:positionV relativeFrom="paragraph">
                  <wp:posOffset>108585</wp:posOffset>
                </wp:positionV>
                <wp:extent cx="0" cy="365760"/>
                <wp:effectExtent l="95250" t="0" r="95250" b="53340"/>
                <wp:wrapNone/>
                <wp:docPr id="17" name="Straight Arrow Connector 17"/>
                <wp:cNvGraphicFramePr/>
                <a:graphic xmlns:a="http://schemas.openxmlformats.org/drawingml/2006/main">
                  <a:graphicData uri="http://schemas.microsoft.com/office/word/2010/wordprocessingShape">
                    <wps:wsp>
                      <wps:cNvCnPr/>
                      <wps:spPr>
                        <a:xfrm>
                          <a:off x="0" y="0"/>
                          <a:ext cx="0" cy="36576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7B2A78" id="Straight Arrow Connector 17" o:spid="_x0000_s1026" type="#_x0000_t32" style="position:absolute;margin-left:306.3pt;margin-top:8.55pt;width:0;height:2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" strokecolor="#4a7ebb" strokeweight="1.5pt">
                <v:stroke endarrow="open"/>
              </v:shape>
            </w:pict>
          </mc:Fallback>
        </mc:AlternateContent>
      </w:r>
      <w:r w:rsidR="006257F0" w:rsidRPr="008749B9">
        <w:rPr>
          <w:rFonts w:ascii="Traditional Arabic" w:hAnsi="Traditional Arabic" w:cs="Traditional Arabic"/>
          <w:sz w:val="32"/>
          <w:szCs w:val="32"/>
          <w:rtl/>
          <w:lang w:bidi="ar-LB"/>
        </w:rPr>
        <w:t xml:space="preserve">                  ملل                             تسلية</w:t>
      </w:r>
    </w:p>
    <w:p w:rsidR="006257F0" w:rsidRPr="008749B9" w:rsidRDefault="006257F0" w:rsidP="00EE2D60">
      <w:pPr>
        <w:pStyle w:val="ListParagraph"/>
        <w:bidi/>
        <w:spacing w:after="12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تسلية                        لا ملل</w:t>
      </w:r>
    </w:p>
    <w:p w:rsidR="006257F0" w:rsidRPr="008749B9" w:rsidRDefault="006257F0" w:rsidP="00EE2D6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وذلك في حركة تململت في دوّامة الملل واللّاتسلية، لتخرج منها في نهاية القصّة، عندما اكتشفت الطّفلة الكاتبة موهبتها الأساسيّة الّتي أضفت كلّ التّسلية على حياتها.</w:t>
      </w:r>
    </w:p>
    <w:p w:rsidR="006257F0" w:rsidRPr="008749B9" w:rsidRDefault="006257F0" w:rsidP="00EE2D60">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وبالتّالي، فهذه البنية الدّلاليّة تؤطّر رؤيا جديدة لعالم الأطفال، تقوم على مبدأ التّحفيز والإبداع، وتوجّه الأطفال نحو أنواع مختلفة من الرّغبات والأحلام والهوايات، مضيئة على ناحية مهملة في عالمهم ألا وهي الكتابة، معزّزة ثقتهم بأنفسهم وبقدراتهم... </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lang w:bidi="ar-LB"/>
        </w:rPr>
      </w:pPr>
      <w:r w:rsidRPr="008749B9">
        <w:rPr>
          <w:rFonts w:ascii="Traditional Arabic" w:hAnsi="Traditional Arabic" w:cs="Traditional Arabic"/>
          <w:b/>
          <w:bCs/>
          <w:sz w:val="32"/>
          <w:szCs w:val="32"/>
          <w:rtl/>
          <w:lang w:bidi="ar-LB"/>
        </w:rPr>
        <w:t>القصّة السّادسة: "جزاء المعروف"</w:t>
      </w:r>
      <w:r w:rsidR="00E22842">
        <w:rPr>
          <w:rFonts w:ascii="Traditional Arabic" w:hAnsi="Traditional Arabic" w:cs="Traditional Arabic" w:hint="cs"/>
          <w:b/>
          <w:bCs/>
          <w:sz w:val="32"/>
          <w:szCs w:val="32"/>
          <w:rtl/>
          <w:lang w:bidi="ar-LB"/>
        </w:rPr>
        <w:t>.</w:t>
      </w:r>
    </w:p>
    <w:p w:rsidR="006257F0" w:rsidRPr="008749B9" w:rsidRDefault="006257F0" w:rsidP="00E42021">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تجري الأحداث في هذه القصّة ضمن حلقتين سرديّتين. ففي الحلقة الأولى، يبدأ السّرد بشروق الشّمس وبداية فصل الرّبيع، ما حفّز النّملة الأمّ على اصطحاب صغارها في نزهة إلى الطّبيعة للاستحمام بماء النّهر. وينطلق السّرد بذهاب هذه العائلة إلى النّ</w:t>
      </w:r>
      <w:r w:rsidR="00E42021">
        <w:rPr>
          <w:rFonts w:ascii="Traditional Arabic" w:hAnsi="Traditional Arabic" w:cs="Traditional Arabic"/>
          <w:sz w:val="32"/>
          <w:szCs w:val="32"/>
          <w:rtl/>
          <w:lang w:bidi="ar-LB"/>
        </w:rPr>
        <w:t>هر، فيما تتأزّم الأحداث بسقوط "فوفو</w:t>
      </w:r>
      <w:r w:rsidRPr="008749B9">
        <w:rPr>
          <w:rFonts w:ascii="Traditional Arabic" w:hAnsi="Traditional Arabic" w:cs="Traditional Arabic"/>
          <w:sz w:val="32"/>
          <w:szCs w:val="32"/>
          <w:rtl/>
          <w:lang w:bidi="ar-LB"/>
        </w:rPr>
        <w:t>" أحد أبنائها في النّهر، لأنّه لم يطع كلام أمّه، الّتي حاولت إنقاذه، لكنّها لم تفلح. وتنتهي</w:t>
      </w:r>
      <w:r w:rsidR="00E42021">
        <w:rPr>
          <w:rFonts w:ascii="Traditional Arabic" w:hAnsi="Traditional Arabic" w:cs="Traditional Arabic"/>
          <w:sz w:val="32"/>
          <w:szCs w:val="32"/>
          <w:rtl/>
          <w:lang w:bidi="ar-LB"/>
        </w:rPr>
        <w:t xml:space="preserve"> هذه الحلقة بإنقاذ الحمامة لـ </w:t>
      </w:r>
      <w:r w:rsidR="00E42021">
        <w:rPr>
          <w:rFonts w:ascii="Traditional Arabic" w:hAnsi="Traditional Arabic" w:cs="Traditional Arabic"/>
          <w:sz w:val="32"/>
          <w:szCs w:val="32"/>
          <w:rtl/>
          <w:lang w:bidi="ar-LB"/>
        </w:rPr>
        <w:lastRenderedPageBreak/>
        <w:t>"فوفو</w:t>
      </w:r>
      <w:r w:rsidRPr="008749B9">
        <w:rPr>
          <w:rFonts w:ascii="Traditional Arabic" w:hAnsi="Traditional Arabic" w:cs="Traditional Arabic"/>
          <w:sz w:val="32"/>
          <w:szCs w:val="32"/>
          <w:rtl/>
          <w:lang w:bidi="ar-LB"/>
        </w:rPr>
        <w:t>" بعد أن رمت له غصنًا يابسًا. وقد فرحت الأمّ النّملة بما فعلته الحمامة ووعدتها بأنّها ستردّ لها الجميل يومًا ما.</w:t>
      </w:r>
      <w:r w:rsidRPr="008749B9">
        <w:rPr>
          <w:rFonts w:ascii="Traditional Arabic" w:hAnsi="Traditional Arabic" w:cs="Traditional Arabic"/>
          <w:sz w:val="32"/>
          <w:szCs w:val="32"/>
          <w:lang w:bidi="ar-LB"/>
        </w:rPr>
        <w:t xml:space="preserve"> </w:t>
      </w:r>
    </w:p>
    <w:p w:rsidR="006257F0" w:rsidRPr="008749B9" w:rsidRDefault="006257F0" w:rsidP="00E42021">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أمّا الحلقة الثّانية، فيبدأ السّرد فيها بوضع أوّل كانت فيه النّملة الأمّ في بيتها تقوم بأعمالها اليوميّة. لكنّه ينطلق عندما رأت، فجأة، صيّادًا قرب بيت الحمامة، فتيقّنت بأنّ الحمامة ستكون في خطر، وراحت تتحيّن الفرصة وتفكّر في وسيلة لإنقاذها. وتُختتم هذه الحلقة بعضّ النّملة رِجْل الصّيّاد وتحييد الرّصاصة عن الحمامة، وبالتّالي، إنقاذها، وشكر الحمامة لها. </w:t>
      </w:r>
    </w:p>
    <w:p w:rsidR="006257F0" w:rsidRPr="008749B9" w:rsidRDefault="006257F0" w:rsidP="00E42021">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والنّملة الأمّ تمثّل في الحلقتين العامل الرّئيس الّذي يتحكّم بمعظم الأحداث فيهما. وهي أنموذج الشّخصيّة التّقليديّة الأصيلة الثّابتة على مبادئها وقيمها، والّتي تحفظ الجميل وتعمل على ردّه. ساعية بذلك لإعادة تسليط الضّوء على هذا النّوع من التّصرّفات.</w:t>
      </w:r>
    </w:p>
    <w:p w:rsidR="006257F0" w:rsidRPr="008749B9" w:rsidRDefault="006257F0" w:rsidP="00E42021">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يتبيّن لنا أنّ البرنامج السّرديّ لكلّ حلقة تؤدّي فيه النّملة الأمّ العامل الذّات. ففي الأولى، كانت ترغب في إمتاع صغارها، ما جعلها تأخذهم في نزه</w:t>
      </w:r>
      <w:r w:rsidR="00E42021">
        <w:rPr>
          <w:rFonts w:ascii="Traditional Arabic" w:hAnsi="Traditional Arabic" w:cs="Traditional Arabic"/>
          <w:sz w:val="32"/>
          <w:szCs w:val="32"/>
          <w:rtl/>
          <w:lang w:bidi="ar-LB"/>
        </w:rPr>
        <w:t>ة إلى النّهر. لكنّ سقوط ابنها "فوفو</w:t>
      </w:r>
      <w:r w:rsidRPr="008749B9">
        <w:rPr>
          <w:rFonts w:ascii="Traditional Arabic" w:hAnsi="Traditional Arabic" w:cs="Traditional Arabic"/>
          <w:sz w:val="32"/>
          <w:szCs w:val="32"/>
          <w:rtl/>
          <w:lang w:bidi="ar-LB"/>
        </w:rPr>
        <w:t xml:space="preserve">" في النّهر أعاق رغبتها، إلى أن جاءت الحمامة وأنقذته، مشكّلة بعملها هذا العامل المساعد المساهم في عدم إلغاء متعة هذه العائلة. والنّملة الأمّ، ومن خلال كلّ ما مرّت فيه ترسل رغبتها هذه إلى كلّ أمّ محبّة لأبنائها، وإلى كلّ ابن متهوّر وغير مطيع.   </w:t>
      </w:r>
    </w:p>
    <w:p w:rsidR="006257F0" w:rsidRPr="008749B9" w:rsidRDefault="006257F0" w:rsidP="00E42021">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أمّا في الحلقة الثّانية، فتمحورت رغبة النّملة الأمّ على إنقاذ الحمامة، يدفعها إلى هذا إصرارها على ردّ الجميل لها. وقد ساعدتها مجاورة  بيتها لبيت الحمامة على رؤية الصّيّاد، وبالتّالي معرفة الخطر قبل وقوعه. كما ساعدتها فطنتها وسرعة بديهتها على إيجاد الوسيلة المناسبة. وفيما لم يعاكسها أيّ أمر، اتّصلت النّملة اتّصالًا كاملًا برغبتها مرسلة إيّاها إلى كلّ فرد في المجتمع. </w:t>
      </w:r>
    </w:p>
    <w:p w:rsidR="006257F0" w:rsidRPr="00E42021" w:rsidRDefault="006257F0" w:rsidP="00E42021">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وفي عمليّة انتقال من المستوى السّرديّ إلى المستوى الموضوعاتيّ، يتبيّن لنا أنّ البنية الدّلاليّة العميقة الّتي تتجلّى في الخوف والطّمأنينة، يمكن تحقيقها من خلال المربّع السّيميائيّ، على الشّكل التّالي:</w:t>
      </w:r>
    </w:p>
    <w:p w:rsidR="006257F0" w:rsidRPr="008749B9" w:rsidRDefault="006257F0" w:rsidP="00DD2294">
      <w:pPr>
        <w:pStyle w:val="ListParagraph"/>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55680" behindDoc="0" locked="0" layoutInCell="1" allowOverlap="1" wp14:anchorId="15036896" wp14:editId="3ED00DF2">
                <wp:simplePos x="0" y="0"/>
                <wp:positionH relativeFrom="column">
                  <wp:posOffset>3034401</wp:posOffset>
                </wp:positionH>
                <wp:positionV relativeFrom="paragraph">
                  <wp:posOffset>273050</wp:posOffset>
                </wp:positionV>
                <wp:extent cx="822960" cy="0"/>
                <wp:effectExtent l="38100" t="76200" r="0" b="114300"/>
                <wp:wrapNone/>
                <wp:docPr id="19" name="Straight Arrow Connector 19"/>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noFill/>
                        <a:ln w="19050" cap="flat" cmpd="sng" algn="ctr">
                          <a:solidFill>
                            <a:srgbClr val="0070C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641A06" id="Straight Arrow Connector 19" o:spid="_x0000_s1026" type="#_x0000_t32" style="position:absolute;margin-left:238.95pt;margin-top:21.5pt;width:64.8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" strokecolor="#0070c0" strokeweight="1.5pt">
                <v:stroke endarrow="open"/>
              </v:shape>
            </w:pict>
          </mc:Fallback>
        </mc:AlternateContent>
      </w:r>
      <w:r w:rsidRPr="008749B9">
        <w:rPr>
          <w:rFonts w:ascii="Traditional Arabic" w:hAnsi="Traditional Arabic" w:cs="Traditional Arabic"/>
          <w:sz w:val="32"/>
          <w:szCs w:val="32"/>
          <w:rtl/>
          <w:lang w:bidi="ar-LB"/>
        </w:rPr>
        <w:t xml:space="preserve">                    خوف                    طمأنينة</w:t>
      </w:r>
    </w:p>
    <w:p w:rsidR="006257F0" w:rsidRPr="008749B9" w:rsidRDefault="006257F0" w:rsidP="00E42021">
      <w:pPr>
        <w:pStyle w:val="ListParagraph"/>
        <w:bidi/>
        <w:spacing w:after="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طمأنينة                لا خوف </w:t>
      </w:r>
    </w:p>
    <w:p w:rsidR="006257F0" w:rsidRPr="008749B9" w:rsidRDefault="006257F0" w:rsidP="00E42021">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وذلك في حركة ربضت بين الخوف والطّمأنينة، عندما واجه العامل الذّات، النّملة الأمّ، خطر غرق الابن أوّلًا، ثمّ خطر اصطياد الحمامة الصّديقة ثانيًا.</w:t>
      </w:r>
    </w:p>
    <w:p w:rsidR="00E42021" w:rsidRDefault="006257F0" w:rsidP="00E42021">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وتتأطّر من خلال هذه البنية الدّلاليّة قيمة اجتماعيّة مهمّة يروم العامل الذّات  تسليط الضّوء عليها بغية إعادة ترسيخها في المجتمع. وهذه القيمة هي النّخوة بما تظهره من ابتعاد عن الأنانيّة وحبّ مساعدة الآخر وردّ الجميل له، وما يمكن أن يتركه هذا الأمر من آثار إيجابيّة في حياة الفرد والمجتمع. وقد جعل </w:t>
      </w:r>
      <w:r w:rsidRPr="008749B9">
        <w:rPr>
          <w:rFonts w:ascii="Traditional Arabic" w:hAnsi="Traditional Arabic" w:cs="Traditional Arabic"/>
          <w:sz w:val="32"/>
          <w:szCs w:val="32"/>
          <w:rtl/>
          <w:lang w:bidi="ar-LB"/>
        </w:rPr>
        <w:lastRenderedPageBreak/>
        <w:t xml:space="preserve">الكاتب على لسان العامل الذّات، النّملة، كلامًا مباشرًا يعبّر عن هذه القيمة، حين قالت: من صفت نيّته صفا قدره.       </w:t>
      </w:r>
      <w:r w:rsidRPr="00E42021">
        <w:rPr>
          <w:rFonts w:ascii="Traditional Arabic" w:hAnsi="Traditional Arabic" w:cs="Traditional Arabic"/>
          <w:sz w:val="32"/>
          <w:szCs w:val="32"/>
          <w:rtl/>
          <w:lang w:bidi="ar-LB"/>
        </w:rPr>
        <w:t xml:space="preserve">  </w:t>
      </w:r>
    </w:p>
    <w:p w:rsidR="00E22842" w:rsidRPr="00E22842" w:rsidRDefault="006257F0" w:rsidP="00933A68">
      <w:pPr>
        <w:pStyle w:val="ListParagraph"/>
        <w:numPr>
          <w:ilvl w:val="0"/>
          <w:numId w:val="2"/>
        </w:numPr>
        <w:bidi/>
        <w:spacing w:after="120" w:line="240" w:lineRule="auto"/>
        <w:contextualSpacing w:val="0"/>
        <w:rPr>
          <w:rFonts w:ascii="Traditional Arabic" w:hAnsi="Traditional Arabic" w:cs="Traditional Arabic"/>
          <w:sz w:val="32"/>
          <w:szCs w:val="32"/>
          <w:lang w:bidi="ar-LB"/>
        </w:rPr>
      </w:pPr>
      <w:r w:rsidRPr="008749B9">
        <w:rPr>
          <w:rFonts w:ascii="Traditional Arabic" w:hAnsi="Traditional Arabic" w:cs="Traditional Arabic"/>
          <w:b/>
          <w:bCs/>
          <w:sz w:val="32"/>
          <w:szCs w:val="32"/>
          <w:rtl/>
          <w:lang w:bidi="ar-LB"/>
        </w:rPr>
        <w:t>"القصّة السّابعة: "ريما وبيّاع العنب"</w:t>
      </w:r>
      <w:r w:rsidR="00E22842">
        <w:rPr>
          <w:rFonts w:ascii="Traditional Arabic" w:hAnsi="Traditional Arabic" w:cs="Traditional Arabic" w:hint="cs"/>
          <w:b/>
          <w:bCs/>
          <w:sz w:val="32"/>
          <w:szCs w:val="32"/>
          <w:rtl/>
          <w:lang w:bidi="ar-LB"/>
        </w:rPr>
        <w:t>.</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إنّ تتبّع التّحوّلات في هذه القصّة يقودنا إلى جمع أحداثها في حلقة سرديّة واحدة. يتمثّل الوضع الأوليّ فيها بتصوير </w:t>
      </w:r>
      <w:r w:rsidR="00E42021">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E42021">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ابنة الثّماني سنوات، تحبّ حديقتها وتلعب فيها. أمّا السّرد فينطلف بعنصر طارئ يحرّك الأحداث ويقودها نحو التّأزّم، مع خطف </w:t>
      </w:r>
      <w:r w:rsidR="00E42021">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E42021">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واقتيادها إلى مخيّمهم، مع كلّ ما يتبع هذا الحدث من توتّر وخوف يعيشهما كلّ من </w:t>
      </w:r>
      <w:r w:rsidR="00E42021">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E42021">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وأهلها كما سكّان القرية. وتنتهي القصّة بإنقاذ الأبّ لابنته </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بفضل المساعدة الّتي قدّمها له بائع العنب.</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في هذه القصّة، تؤدّي دور الشّخصيّة الرّئيسة المحرّكة للأحداث. وهي، بما قامت به من أفعال، ترسم نموذج الطّفل البريء الّذي لا يفقه مؤامرات الكبار، إنّم</w:t>
      </w:r>
      <w:r w:rsidR="005A7384">
        <w:rPr>
          <w:rFonts w:ascii="Traditional Arabic" w:hAnsi="Traditional Arabic" w:cs="Traditional Arabic"/>
          <w:sz w:val="32"/>
          <w:szCs w:val="32"/>
          <w:rtl/>
          <w:lang w:bidi="ar-LB"/>
        </w:rPr>
        <w:t>ا الذّكيّ الّذي يستخدم طاقاته ك</w:t>
      </w:r>
      <w:r w:rsidR="005A7384">
        <w:rPr>
          <w:rFonts w:ascii="Traditional Arabic" w:hAnsi="Traditional Arabic" w:cs="Traditional Arabic" w:hint="cs"/>
          <w:sz w:val="32"/>
          <w:szCs w:val="32"/>
          <w:rtl/>
          <w:lang w:bidi="ar-LB"/>
        </w:rPr>
        <w:t>ي</w:t>
      </w:r>
      <w:r w:rsidRPr="008749B9">
        <w:rPr>
          <w:rFonts w:ascii="Traditional Arabic" w:hAnsi="Traditional Arabic" w:cs="Traditional Arabic"/>
          <w:sz w:val="32"/>
          <w:szCs w:val="32"/>
          <w:rtl/>
          <w:lang w:bidi="ar-LB"/>
        </w:rPr>
        <w:t xml:space="preserve"> بنقذ نفسه من المأزق. وهي، بما حصل معها، تنمّي مبدأ الوعي عند الأطفال كي لا يصدّقوا الغرباء أو يتبعوهم.</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وعليه، يرتسم أمامنا برنامجًا سرديًّا واحدًا في هذه القصّة تقوم به </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الّتي تجسّد العامل الذّات الّذي لم يكن يرغب سوى في الاهتمام بحديقة البيت واللّعب فيها براحة وطمأنينة، يحفّزها على ذلك حبّها للحركة والنّشاط، ويساعدها عليه ثقة أهلها بها ومحبّتهم لها. لكنّ ظهور قافلة من النّور في القرية حال دون استمرا</w:t>
      </w:r>
      <w:r w:rsidR="009970C0">
        <w:rPr>
          <w:rFonts w:ascii="Traditional Arabic" w:hAnsi="Traditional Arabic" w:cs="Traditional Arabic" w:hint="cs"/>
          <w:sz w:val="32"/>
          <w:szCs w:val="32"/>
          <w:rtl/>
          <w:lang w:bidi="ar-LB"/>
        </w:rPr>
        <w:t>ر</w:t>
      </w:r>
      <w:r w:rsidR="009970C0">
        <w:rPr>
          <w:rFonts w:ascii="Traditional Arabic" w:hAnsi="Traditional Arabic" w:cs="Traditional Arabic"/>
          <w:sz w:val="32"/>
          <w:szCs w:val="32"/>
          <w:rtl/>
          <w:lang w:bidi="ar-LB"/>
        </w:rPr>
        <w:t xml:space="preserve"> "ريما</w:t>
      </w:r>
      <w:r w:rsidRPr="008749B9">
        <w:rPr>
          <w:rFonts w:ascii="Traditional Arabic" w:hAnsi="Traditional Arabic" w:cs="Traditional Arabic"/>
          <w:sz w:val="32"/>
          <w:szCs w:val="32"/>
          <w:rtl/>
          <w:lang w:bidi="ar-LB"/>
        </w:rPr>
        <w:t>" في ما هي عليه. ما جعلها تبتعد لفترة عن قريتها، بعد أن تعرّضت للخطف من قبلهم. إلّا أنّ فطنتها، من جهة، واستعداد بائع العنب لمساعدتها أعادها إلى عالمها، وبالتّالي إلى حضن رغبتها، ليتمّ برنامجها بنجاح.</w:t>
      </w:r>
    </w:p>
    <w:p w:rsidR="006257F0" w:rsidRPr="009970C0"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وفي عمليّة انتقال من المستوى السّرديّ إلى المستوى الموضوعاتيّ، يتبيّن لنا أنّ البنية الدّلاليّة العميقة الّتي تتجلّى في الرّاحة والقلق، يمكن تحقيقها من خلال المربّع السّيميائيّ،على الشّكل التّالي:</w:t>
      </w:r>
    </w:p>
    <w:p w:rsidR="006257F0" w:rsidRPr="008749B9" w:rsidRDefault="009970C0" w:rsidP="00DD2294">
      <w:pPr>
        <w:pStyle w:val="ListParagraph"/>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53632" behindDoc="0" locked="0" layoutInCell="1" allowOverlap="1" wp14:anchorId="5AF36EB5" wp14:editId="47EAEEB2">
                <wp:simplePos x="0" y="0"/>
                <wp:positionH relativeFrom="column">
                  <wp:posOffset>2493034</wp:posOffset>
                </wp:positionH>
                <wp:positionV relativeFrom="paragraph">
                  <wp:posOffset>197701</wp:posOffset>
                </wp:positionV>
                <wp:extent cx="1147313" cy="267419"/>
                <wp:effectExtent l="0" t="0" r="72390" b="94615"/>
                <wp:wrapNone/>
                <wp:docPr id="23" name="Straight Arrow Connector 23"/>
                <wp:cNvGraphicFramePr/>
                <a:graphic xmlns:a="http://schemas.openxmlformats.org/drawingml/2006/main">
                  <a:graphicData uri="http://schemas.microsoft.com/office/word/2010/wordprocessingShape">
                    <wps:wsp>
                      <wps:cNvCnPr/>
                      <wps:spPr>
                        <a:xfrm>
                          <a:off x="0" y="0"/>
                          <a:ext cx="1147313" cy="267419"/>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33C24B" id="Straight Arrow Connector 23" o:spid="_x0000_s1026" type="#_x0000_t32" style="position:absolute;margin-left:196.3pt;margin-top:15.55pt;width:90.35pt;height:2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" strokecolor="#4a7ebb" strokeweight="1.5pt">
                <v:stroke endarrow="open"/>
              </v:shape>
            </w:pict>
          </mc:Fallback>
        </mc:AlternateContent>
      </w:r>
      <w:r w:rsidRPr="008749B9">
        <w:rPr>
          <w:rFonts w:ascii="Traditional Arabic" w:hAnsi="Traditional Arabic" w:cs="Traditional Arabic"/>
          <w:noProof/>
          <w:sz w:val="32"/>
          <w:szCs w:val="32"/>
          <w:rtl/>
        </w:rPr>
        <mc:AlternateContent>
          <mc:Choice Requires="wps">
            <w:drawing>
              <wp:anchor distT="0" distB="0" distL="114300" distR="114300" simplePos="0" relativeHeight="251652608" behindDoc="0" locked="0" layoutInCell="1" allowOverlap="1" wp14:anchorId="06071EBA" wp14:editId="5A326903">
                <wp:simplePos x="0" y="0"/>
                <wp:positionH relativeFrom="column">
                  <wp:posOffset>2498090</wp:posOffset>
                </wp:positionH>
                <wp:positionV relativeFrom="paragraph">
                  <wp:posOffset>152664</wp:posOffset>
                </wp:positionV>
                <wp:extent cx="1097280" cy="0"/>
                <wp:effectExtent l="38100" t="76200" r="0" b="114300"/>
                <wp:wrapNone/>
                <wp:docPr id="24" name="Straight Arrow Connector 24"/>
                <wp:cNvGraphicFramePr/>
                <a:graphic xmlns:a="http://schemas.openxmlformats.org/drawingml/2006/main">
                  <a:graphicData uri="http://schemas.microsoft.com/office/word/2010/wordprocessingShape">
                    <wps:wsp>
                      <wps:cNvCnPr/>
                      <wps:spPr>
                        <a:xfrm flipH="1">
                          <a:off x="0" y="0"/>
                          <a:ext cx="109728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2D1B6E3" id="Straight Arrow Connector 24" o:spid="_x0000_s1026" type="#_x0000_t32" style="position:absolute;margin-left:196.7pt;margin-top:12pt;width:86.4pt;height:0;flip:x;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" strokecolor="#4a7ebb" strokeweight="1.5pt">
                <v:stroke endarrow="open"/>
              </v:shape>
            </w:pict>
          </mc:Fallback>
        </mc:AlternateContent>
      </w:r>
      <w:r w:rsidR="006257F0" w:rsidRPr="008749B9">
        <w:rPr>
          <w:rFonts w:ascii="Traditional Arabic" w:hAnsi="Traditional Arabic" w:cs="Traditional Arabic"/>
          <w:sz w:val="32"/>
          <w:szCs w:val="32"/>
          <w:rtl/>
          <w:lang w:bidi="ar-LB"/>
        </w:rPr>
        <w:t xml:space="preserve">                        طمأنينة                           قلق</w:t>
      </w:r>
    </w:p>
    <w:p w:rsidR="006257F0" w:rsidRPr="008749B9" w:rsidRDefault="006257F0" w:rsidP="009970C0">
      <w:pPr>
        <w:pStyle w:val="ListParagraph"/>
        <w:bidi/>
        <w:spacing w:after="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قلق                           لا طمأنينة</w:t>
      </w:r>
    </w:p>
    <w:p w:rsidR="006257F0" w:rsidRPr="008749B9" w:rsidRDefault="006257F0" w:rsidP="003C594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وذلك في حركة تأرجحت بين الطّمأنينة والقلق، بدأت بالطّمأنينة الّتي عاشتها </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في قريتها وبين أهلها، لتعبر إلى القلق في عمليّة خطفها، لتعود وترسو في حالة من اللّاقلق بإنقاذ </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ريما</w:t>
      </w:r>
      <w:r w:rsidR="009970C0">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من النّور وإعادتها إلى أحضان أهلها. </w:t>
      </w:r>
    </w:p>
    <w:p w:rsidR="006257F0" w:rsidRDefault="006257F0" w:rsidP="009970C0">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يمكننا القول إنّ هذه البنية الدّلاليّة ترسّخ المبدأ التّربويّ القديم – الجديد، والّذي يتعلّم منه طفل</w:t>
      </w:r>
      <w:r w:rsidR="009970C0">
        <w:rPr>
          <w:rFonts w:ascii="Traditional Arabic" w:hAnsi="Traditional Arabic" w:cs="Traditional Arabic" w:hint="cs"/>
          <w:sz w:val="32"/>
          <w:szCs w:val="32"/>
          <w:rtl/>
          <w:lang w:bidi="ar-LB"/>
        </w:rPr>
        <w:t xml:space="preserve"> </w:t>
      </w:r>
      <w:r w:rsidRPr="008749B9">
        <w:rPr>
          <w:rFonts w:ascii="Traditional Arabic" w:hAnsi="Traditional Arabic" w:cs="Traditional Arabic"/>
          <w:sz w:val="32"/>
          <w:szCs w:val="32"/>
          <w:rtl/>
          <w:lang w:bidi="ar-LB"/>
        </w:rPr>
        <w:t>اليوم، وإن</w:t>
      </w:r>
      <w:r w:rsidR="003C594F">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من خلال بيئة قد تكون غريبة عنه بشكل عامّ، عدم القيام بما قد يعرّضه للخطر، وخصوصًا طاعة الغرباء. كما تؤسّس لثقة الطّفل بنفسه وبقدراته وبك</w:t>
      </w:r>
      <w:r w:rsidR="009970C0">
        <w:rPr>
          <w:rFonts w:ascii="Traditional Arabic" w:hAnsi="Traditional Arabic" w:cs="Traditional Arabic"/>
          <w:sz w:val="32"/>
          <w:szCs w:val="32"/>
          <w:rtl/>
          <w:lang w:bidi="ar-LB"/>
        </w:rPr>
        <w:t>يفيّة استغلالهما لإنقاذ نفسه.</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lang w:bidi="ar-LB"/>
        </w:rPr>
      </w:pPr>
      <w:r w:rsidRPr="008749B9">
        <w:rPr>
          <w:rFonts w:ascii="Traditional Arabic" w:hAnsi="Traditional Arabic" w:cs="Traditional Arabic"/>
          <w:b/>
          <w:bCs/>
          <w:sz w:val="32"/>
          <w:szCs w:val="32"/>
          <w:rtl/>
          <w:lang w:bidi="ar-LB"/>
        </w:rPr>
        <w:lastRenderedPageBreak/>
        <w:t xml:space="preserve">القصّة الثّامنة: "عطاء شجرة". </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بعد قراءة هذه القصّة وتتبّع مجرى الأحداث وحركة التّحوّلات فيها، يتبيّن لنا أنّها على خمس حلقات سرديّة مرتبطة بعلاقة تتابعيّة، للزّمن دور رئيس في رسمها وتأطير حركتها. </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يبدأ الوضع الأوّليّ في الحلقة الأولى، مع الطّفل "فادي" الّذي يحبّ شجرة الجوز، ويأتي كلّ يوم يراها ويلعب معها معبّرًا بشكل دائم عن حبّه وإخلاصه لها واستعداده للبقاء معها. وينطلق السّرد بتجاهل "فادي" المفاجئ للشّجرة، وعدم مجيئه للقائها، فيما هي ظلّت تنتظره لشهور وسنوات. وهكذا تنتهي الحلقة الأولى من دون إيجاد حلّ لهذه المشكلة وبإقفالها على المجهول.</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ويعود "فادي" يومًا إلى الغابة حيث الشّجرة، إنّما، هذه المرّة، برفقة فتاة شقراء، محدّدًا الوضع الأوّليّ فيها. وينطلق السّرد، فتفرح الشّجرة كثيرًا، لكنّها تعود وتحزن بسبب عدم اكتراث "فادي" لها، وبحفره اسمه واسم الشّقراء على جذعها، </w:t>
      </w:r>
      <w:r w:rsidR="009970C0">
        <w:rPr>
          <w:rFonts w:ascii="Traditional Arabic" w:hAnsi="Traditional Arabic" w:cs="Traditional Arabic"/>
          <w:sz w:val="32"/>
          <w:szCs w:val="32"/>
          <w:rtl/>
          <w:lang w:bidi="ar-LB"/>
        </w:rPr>
        <w:t>وكأنّه يقول لها، وبحسب الرّاوي:</w:t>
      </w:r>
      <w:r w:rsidRPr="008749B9">
        <w:rPr>
          <w:rFonts w:ascii="Traditional Arabic" w:hAnsi="Traditional Arabic" w:cs="Traditional Arabic"/>
          <w:sz w:val="32"/>
          <w:szCs w:val="32"/>
          <w:rtl/>
          <w:lang w:bidi="ar-LB"/>
        </w:rPr>
        <w:t xml:space="preserve"> </w:t>
      </w:r>
      <w:r w:rsidR="009970C0">
        <w:rPr>
          <w:rFonts w:ascii="Traditional Arabic" w:hAnsi="Traditional Arabic" w:cs="Traditional Arabic"/>
          <w:sz w:val="32"/>
          <w:szCs w:val="32"/>
          <w:rtl/>
          <w:lang w:bidi="ar-LB"/>
        </w:rPr>
        <w:t>”</w:t>
      </w:r>
      <w:r w:rsidRPr="008749B9">
        <w:rPr>
          <w:rFonts w:ascii="Traditional Arabic" w:hAnsi="Traditional Arabic" w:cs="Traditional Arabic"/>
          <w:sz w:val="32"/>
          <w:szCs w:val="32"/>
          <w:rtl/>
          <w:lang w:bidi="ar-LB"/>
        </w:rPr>
        <w:t>لا مكان في تلك القلوب إلّا للإنسان وحده...</w:t>
      </w:r>
      <w:r w:rsidR="009970C0">
        <w:rPr>
          <w:rFonts w:ascii="Traditional Arabic" w:hAnsi="Traditional Arabic" w:cs="Traditional Arabic"/>
          <w:sz w:val="32"/>
          <w:szCs w:val="32"/>
          <w:rtl/>
          <w:lang w:bidi="ar-LB"/>
        </w:rPr>
        <w:t>“</w:t>
      </w:r>
      <w:r w:rsidRPr="008749B9">
        <w:rPr>
          <w:rFonts w:ascii="Traditional Arabic" w:hAnsi="Traditional Arabic" w:cs="Traditional Arabic"/>
          <w:sz w:val="32"/>
          <w:szCs w:val="32"/>
          <w:rtl/>
          <w:lang w:bidi="ar-LB"/>
        </w:rPr>
        <w:t xml:space="preserve"> (ص 17). وتُقفل هذه الحلقة كسابقتها برحيل "فادي" وبحزن الشّجرة. </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أمّا الحلقة الثّالثة فتنفتح على عودة "فادي" مجدّدًا إلى الغابة ليتنزّه في أرجائها شارد الذّهن، فتفرح الشّجرة بعودته بعد طول انتظار وتدعوه إلى الصّعود إليها. وينطلق السّرد برفضه ذلك، بل بوضعه شرطًا عليها وهو أن تؤمّن له المال. فتقدّم الشذجرة له ثمارها كي يبيعها ويستفيد منها. فيفعل، ويذهب مودّعًا إيّاها، رافضًا من جديد العودة إليها بسبب أعماله الكثيرة. فيرتسم الوضع الأخير، مجدّدًا، بصمت الشّجرة إكرامًا لسعادة "فادي".</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وتتكرّر الانطلاقة في الحلقة الرّابعة، إذ يعود "فادي" مجدّدًا إلى الغابة قاصدًا الشّجرة، فتفرح به. وينطلق السّرد بطلب هو الأصعب، يوجّهه "فادي" إلى الشّجرة. لكنّها لا تتأخّر في تلبيته، فتمنحه أغصانها ليصنع بها بيته. وهو يفعل ويرحل كما في كلّ مرّة، فيما يكتفي جذعها الصّغير الّذي تبقّى منها، بابتسامة إكرامًا لفرح "فادي".</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أيضًا تبدأ الحلقة الأخيرة، إذ يعود "فادي" بعد زمن طويل رجلًا عجوزًا يسير بخطى مثقلة نحو الشّجرة. وينطلق السّرد عندما تنبّهه الشّجرة لعدم امتلاكها ما قد تقدّمه له. لكنّها تفاجأ بطلبه الجلوس على جذعها فقط ، فترحّب بطلبه الّذي لطالما انتظرته. وتُختتم هذه الحلقة بقول "فادي":</w:t>
      </w:r>
      <w:r w:rsidR="009970C0">
        <w:rPr>
          <w:rFonts w:ascii="Traditional Arabic" w:hAnsi="Traditional Arabic" w:cs="Traditional Arabic"/>
          <w:sz w:val="32"/>
          <w:szCs w:val="32"/>
          <w:rtl/>
          <w:lang w:bidi="ar-LB"/>
        </w:rPr>
        <w:t xml:space="preserve"> ”</w:t>
      </w:r>
      <w:r w:rsidRPr="008749B9">
        <w:rPr>
          <w:rFonts w:ascii="Traditional Arabic" w:hAnsi="Traditional Arabic" w:cs="Traditional Arabic"/>
          <w:sz w:val="32"/>
          <w:szCs w:val="32"/>
          <w:rtl/>
          <w:lang w:bidi="ar-LB"/>
        </w:rPr>
        <w:t>غدًا أدفن هنا، بين أحضانك... ونبقى معًا إلى الأبد.</w:t>
      </w:r>
      <w:r w:rsidR="009970C0">
        <w:rPr>
          <w:rFonts w:ascii="Traditional Arabic" w:hAnsi="Traditional Arabic" w:cs="Traditional Arabic"/>
          <w:sz w:val="32"/>
          <w:szCs w:val="32"/>
          <w:rtl/>
          <w:lang w:bidi="ar-LB"/>
        </w:rPr>
        <w:t>“</w:t>
      </w:r>
      <w:r w:rsidRPr="008749B9">
        <w:rPr>
          <w:rFonts w:ascii="Traditional Arabic" w:hAnsi="Traditional Arabic" w:cs="Traditional Arabic"/>
          <w:sz w:val="32"/>
          <w:szCs w:val="32"/>
          <w:rtl/>
          <w:lang w:bidi="ar-LB"/>
        </w:rPr>
        <w:t xml:space="preserve"> (26)</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من خلال ما تقدّم، يتبيّن لنا أنّ "فادي" الّذي يؤدّي دور الشّخصيّة الرّئيسة الأولى، قد رسم برغباته وأفعاله نموذج الإنسان الأنانيّ والطّمّاع. وعليه، يمكننا القول إنّه لم يملك مشروعًا محدّدًا، إنّما مشاريع تقوم </w:t>
      </w:r>
      <w:r w:rsidRPr="008749B9">
        <w:rPr>
          <w:rFonts w:ascii="Traditional Arabic" w:hAnsi="Traditional Arabic" w:cs="Traditional Arabic"/>
          <w:sz w:val="32"/>
          <w:szCs w:val="32"/>
          <w:rtl/>
          <w:lang w:bidi="ar-LB"/>
        </w:rPr>
        <w:lastRenderedPageBreak/>
        <w:t xml:space="preserve">كلّها على رغبة واحدة وهي استغلال الآخر والاستفادة من عطائه، مدفوعًا بأنانيّته وطمعه، ومتوجّهًا، بالتّالي، إلى كلّ إنسان أنانيّ طمّاع يبغي الأخذ الدّائم ويكره العطاء...  </w:t>
      </w:r>
    </w:p>
    <w:p w:rsidR="006257F0" w:rsidRPr="008749B9" w:rsidRDefault="006257F0" w:rsidP="009970C0">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وبغية الوصول إلى مستوى المحتوى، لا بدّ من العبور من الخطاب المتمظهر إلى الدّلالة العميقة، وذلك من خلال المربّع السّيميائيّ وتبعًا للمنظور التّركيبيّ، فيتحقّق، بذ</w:t>
      </w:r>
      <w:r w:rsidR="003C594F">
        <w:rPr>
          <w:rFonts w:ascii="Traditional Arabic" w:hAnsi="Traditional Arabic" w:cs="Traditional Arabic" w:hint="cs"/>
          <w:sz w:val="32"/>
          <w:szCs w:val="32"/>
          <w:rtl/>
          <w:lang w:bidi="ar-LB"/>
        </w:rPr>
        <w:t>ل</w:t>
      </w:r>
      <w:r w:rsidRPr="008749B9">
        <w:rPr>
          <w:rFonts w:ascii="Traditional Arabic" w:hAnsi="Traditional Arabic" w:cs="Traditional Arabic"/>
          <w:sz w:val="32"/>
          <w:szCs w:val="32"/>
          <w:rtl/>
          <w:lang w:bidi="ar-LB"/>
        </w:rPr>
        <w:t>ك، الانتقال من المستوى السّرديّ إلى المستوى الموضوعاتيّ، على النّحو التّالي:</w:t>
      </w:r>
    </w:p>
    <w:p w:rsidR="006257F0" w:rsidRPr="008749B9" w:rsidRDefault="009970C0" w:rsidP="009970C0">
      <w:pPr>
        <w:bidi/>
        <w:spacing w:after="0"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50560" behindDoc="0" locked="0" layoutInCell="1" allowOverlap="1" wp14:anchorId="49AC2E7F" wp14:editId="6D80A071">
                <wp:simplePos x="0" y="0"/>
                <wp:positionH relativeFrom="column">
                  <wp:posOffset>2953649</wp:posOffset>
                </wp:positionH>
                <wp:positionV relativeFrom="paragraph">
                  <wp:posOffset>269240</wp:posOffset>
                </wp:positionV>
                <wp:extent cx="1195705" cy="0"/>
                <wp:effectExtent l="38100" t="76200" r="23495" b="114300"/>
                <wp:wrapNone/>
                <wp:docPr id="25" name="Straight Arrow Connector 25"/>
                <wp:cNvGraphicFramePr/>
                <a:graphic xmlns:a="http://schemas.openxmlformats.org/drawingml/2006/main">
                  <a:graphicData uri="http://schemas.microsoft.com/office/word/2010/wordprocessingShape">
                    <wps:wsp>
                      <wps:cNvCnPr/>
                      <wps:spPr>
                        <a:xfrm flipH="1">
                          <a:off x="0" y="0"/>
                          <a:ext cx="1195705" cy="0"/>
                        </a:xfrm>
                        <a:prstGeom prst="straightConnector1">
                          <a:avLst/>
                        </a:prstGeom>
                        <a:noFill/>
                        <a:ln w="19050" cap="flat" cmpd="sng" algn="ctr">
                          <a:solidFill>
                            <a:srgbClr val="4F81BD">
                              <a:shade val="95000"/>
                              <a:satMod val="105000"/>
                            </a:srgbClr>
                          </a:solidFill>
                          <a:prstDash val="solid"/>
                          <a:headEnd type="arrow"/>
                          <a:tailEnd type="arrow"/>
                        </a:ln>
                        <a:effectLst/>
                      </wps:spPr>
                      <wps:bodyPr/>
                    </wps:wsp>
                  </a:graphicData>
                </a:graphic>
              </wp:anchor>
            </w:drawing>
          </mc:Choice>
          <mc:Fallback>
            <w:pict>
              <v:shape w14:anchorId="7F1365FD" id="Straight Arrow Connector 25" o:spid="_x0000_s1026" type="#_x0000_t32" style="position:absolute;margin-left:232.55pt;margin-top:21.2pt;width:94.15pt;height:0;flip:x;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" strokecolor="#4a7ebb" strokeweight="1.5pt">
                <v:stroke startarrow="open" endarrow="open"/>
              </v:shape>
            </w:pict>
          </mc:Fallback>
        </mc:AlternateContent>
      </w:r>
      <w:r w:rsidR="006257F0" w:rsidRPr="008749B9">
        <w:rPr>
          <w:rFonts w:ascii="Traditional Arabic" w:hAnsi="Traditional Arabic" w:cs="Traditional Arabic"/>
          <w:sz w:val="32"/>
          <w:szCs w:val="32"/>
          <w:rtl/>
          <w:lang w:bidi="ar-LB"/>
        </w:rPr>
        <w:t xml:space="preserve">                        أنانيّة                              عطاء</w:t>
      </w:r>
    </w:p>
    <w:p w:rsidR="006257F0" w:rsidRPr="008749B9" w:rsidRDefault="006257F0" w:rsidP="00DD2294">
      <w:pPr>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أنانيّة                           لا عطاء           </w:t>
      </w:r>
    </w:p>
    <w:p w:rsidR="006257F0" w:rsidRPr="008749B9" w:rsidRDefault="006257F0" w:rsidP="00933A68">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وذلك في حركة ثابتة تبدأ بأنانيّة الطّفل، فالشّابّ ثمّ الرّجل، وتنتهي بحبّ الشّجرة المطلق له واستعدادها الدّائم لتلبية مايبغيه. وهذا الثّبات في الحركة هو ما جعل النّصّ يتخبّط في دوّامة الملل والبعد عن التّشويق.  </w:t>
      </w:r>
    </w:p>
    <w:p w:rsidR="006257F0" w:rsidRPr="008749B9" w:rsidRDefault="006257F0" w:rsidP="009970C0">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تبدو البنية الدّلاليّة العميقة هي بنية تأسيسيّة لحبّ العطاء والعرفان بالجميل، إنّما من خلال تقنيّة المشاهد السّريعة والبسيطة والمسطّحة</w:t>
      </w:r>
      <w:r w:rsidR="003C594F">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المؤسّ</w:t>
      </w:r>
      <w:r w:rsidR="003C594F">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سة لمبدأ التّعلّم بالمشاهدة.</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rtl/>
          <w:lang w:bidi="ar-LB"/>
        </w:rPr>
      </w:pPr>
      <w:r w:rsidRPr="008749B9">
        <w:rPr>
          <w:rFonts w:ascii="Traditional Arabic" w:hAnsi="Traditional Arabic" w:cs="Traditional Arabic"/>
          <w:b/>
          <w:bCs/>
          <w:sz w:val="32"/>
          <w:szCs w:val="32"/>
          <w:rtl/>
          <w:lang w:bidi="ar-LB"/>
        </w:rPr>
        <w:t>القصّة التّاسعة: " ماذا حصل في حديقة المختار؟".</w:t>
      </w:r>
    </w:p>
    <w:p w:rsidR="006257F0" w:rsidRPr="008749B9" w:rsidRDefault="003C594F" w:rsidP="00E96F46">
      <w:pPr>
        <w:bidi/>
        <w:spacing w:after="120" w:line="240" w:lineRule="auto"/>
        <w:ind w:left="360" w:firstLine="720"/>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ت</w:t>
      </w:r>
      <w:r w:rsidR="006257F0" w:rsidRPr="008749B9">
        <w:rPr>
          <w:rFonts w:ascii="Traditional Arabic" w:hAnsi="Traditional Arabic" w:cs="Traditional Arabic"/>
          <w:sz w:val="32"/>
          <w:szCs w:val="32"/>
          <w:rtl/>
          <w:lang w:bidi="ar-LB"/>
        </w:rPr>
        <w:t>توزّع أحداث هذه القصّة على حلقتين سرديّتين بسيطتين. ينطلق الوضع الأوّل ف</w:t>
      </w:r>
      <w:r w:rsidR="00E96F46">
        <w:rPr>
          <w:rFonts w:ascii="Traditional Arabic" w:hAnsi="Traditional Arabic" w:cs="Traditional Arabic"/>
          <w:sz w:val="32"/>
          <w:szCs w:val="32"/>
          <w:rtl/>
          <w:lang w:bidi="ar-LB"/>
        </w:rPr>
        <w:t>ي الحلقة الأولى بسؤال الطّفلة "نغم" والدها "سالم</w:t>
      </w:r>
      <w:r w:rsidR="006257F0" w:rsidRPr="008749B9">
        <w:rPr>
          <w:rFonts w:ascii="Traditional Arabic" w:hAnsi="Traditional Arabic" w:cs="Traditional Arabic"/>
          <w:sz w:val="32"/>
          <w:szCs w:val="32"/>
          <w:rtl/>
          <w:lang w:bidi="ar-LB"/>
        </w:rPr>
        <w:t>" المنشغل دائمًا بأعماله، أن يأخذها لزيارة جدّها المختار في القرية المجاورة لقرية "أرض الشّمس" حيث يسكنان. وتنطلق الأحداث عندما لاح</w:t>
      </w:r>
      <w:r w:rsidR="00E96F46">
        <w:rPr>
          <w:rFonts w:ascii="Traditional Arabic" w:hAnsi="Traditional Arabic" w:cs="Traditional Arabic"/>
          <w:sz w:val="32"/>
          <w:szCs w:val="32"/>
          <w:rtl/>
          <w:lang w:bidi="ar-LB"/>
        </w:rPr>
        <w:t>ظت "نغم</w:t>
      </w:r>
      <w:r w:rsidR="006257F0" w:rsidRPr="008749B9">
        <w:rPr>
          <w:rFonts w:ascii="Traditional Arabic" w:hAnsi="Traditional Arabic" w:cs="Traditional Arabic"/>
          <w:sz w:val="32"/>
          <w:szCs w:val="32"/>
          <w:rtl/>
          <w:lang w:bidi="ar-LB"/>
        </w:rPr>
        <w:t>" أنّ جدّها يتعب كثيرًا في أعمال الحديقة، فاقترحت عليه أن يأتي بالسّيّدة الفقيرة " عفيفة " كي ت</w:t>
      </w:r>
      <w:r w:rsidR="006D420F">
        <w:rPr>
          <w:rFonts w:ascii="Traditional Arabic" w:hAnsi="Traditional Arabic" w:cs="Traditional Arabic"/>
          <w:sz w:val="32"/>
          <w:szCs w:val="32"/>
          <w:rtl/>
          <w:lang w:bidi="ar-LB"/>
        </w:rPr>
        <w:t>ساعده. يوافق جدّها، ويقصد كوخ "عفيفة</w:t>
      </w:r>
      <w:r w:rsidR="006257F0" w:rsidRPr="008749B9">
        <w:rPr>
          <w:rFonts w:ascii="Traditional Arabic" w:hAnsi="Traditional Arabic" w:cs="Traditional Arabic"/>
          <w:sz w:val="32"/>
          <w:szCs w:val="32"/>
          <w:rtl/>
          <w:lang w:bidi="ar-LB"/>
        </w:rPr>
        <w:t xml:space="preserve">" مع حفيدته، وهناك يكتشفان أنّها تعيش حياة أصعب ممّا توقّعا. </w:t>
      </w:r>
      <w:r w:rsidR="006D420F">
        <w:rPr>
          <w:rFonts w:ascii="Traditional Arabic" w:hAnsi="Traditional Arabic" w:cs="Traditional Arabic"/>
          <w:sz w:val="32"/>
          <w:szCs w:val="32"/>
          <w:rtl/>
          <w:lang w:bidi="ar-LB"/>
        </w:rPr>
        <w:t>فيقرّر الجدّ أن يبني كوخًا لـ "عفيفة</w:t>
      </w:r>
      <w:r w:rsidR="006257F0" w:rsidRPr="008749B9">
        <w:rPr>
          <w:rFonts w:ascii="Traditional Arabic" w:hAnsi="Traditional Arabic" w:cs="Traditional Arabic"/>
          <w:sz w:val="32"/>
          <w:szCs w:val="32"/>
          <w:rtl/>
          <w:lang w:bidi="ar-LB"/>
        </w:rPr>
        <w:t>" في الحديقة لكي تعمل براحة ولا تتكبّد مشقّة الانتقال، يوميًّا، من بيت المختار إلى بيتها. وتنته</w:t>
      </w:r>
      <w:r w:rsidR="006D420F">
        <w:rPr>
          <w:rFonts w:ascii="Traditional Arabic" w:hAnsi="Traditional Arabic" w:cs="Traditional Arabic"/>
          <w:sz w:val="32"/>
          <w:szCs w:val="32"/>
          <w:rtl/>
          <w:lang w:bidi="ar-LB"/>
        </w:rPr>
        <w:t>ي أحداث الحلقة الأولى بموافقة "عفيفة</w:t>
      </w:r>
      <w:r w:rsidR="006257F0" w:rsidRPr="008749B9">
        <w:rPr>
          <w:rFonts w:ascii="Traditional Arabic" w:hAnsi="Traditional Arabic" w:cs="Traditional Arabic"/>
          <w:sz w:val="32"/>
          <w:szCs w:val="32"/>
          <w:rtl/>
          <w:lang w:bidi="ar-LB"/>
        </w:rPr>
        <w:t>"، وبمباشرتها بعملها الّذي أتقنته، ما جعل المختار سعيدًا بحديقته الجميلة.</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أمّا الحلقة الثّانية، فتبدأ بزيارة المختار لحديقته كي يشرف على ما يجري فيها من أعمال، بعد أن يكون قد خلع سترته و</w:t>
      </w:r>
      <w:r w:rsidR="006D420F">
        <w:rPr>
          <w:rFonts w:ascii="Traditional Arabic" w:hAnsi="Traditional Arabic" w:cs="Traditional Arabic"/>
          <w:sz w:val="32"/>
          <w:szCs w:val="32"/>
          <w:rtl/>
          <w:lang w:bidi="ar-LB"/>
        </w:rPr>
        <w:t>علّقها على الحائط في غرفة "عفيفة"</w:t>
      </w:r>
      <w:r w:rsidRPr="008749B9">
        <w:rPr>
          <w:rFonts w:ascii="Traditional Arabic" w:hAnsi="Traditional Arabic" w:cs="Traditional Arabic"/>
          <w:sz w:val="32"/>
          <w:szCs w:val="32"/>
          <w:rtl/>
          <w:lang w:bidi="ar-LB"/>
        </w:rPr>
        <w:t>. تنطلق الأحداث عندما يمرّ بائع ألعاب متجو</w:t>
      </w:r>
      <w:r w:rsidR="006D420F">
        <w:rPr>
          <w:rFonts w:ascii="Traditional Arabic" w:hAnsi="Traditional Arabic" w:cs="Traditional Arabic"/>
          <w:sz w:val="32"/>
          <w:szCs w:val="32"/>
          <w:rtl/>
          <w:lang w:bidi="ar-LB"/>
        </w:rPr>
        <w:t>ّل قرب بيت المختار، فترغب "نغم</w:t>
      </w:r>
      <w:r w:rsidRPr="008749B9">
        <w:rPr>
          <w:rFonts w:ascii="Traditional Arabic" w:hAnsi="Traditional Arabic" w:cs="Traditional Arabic"/>
          <w:sz w:val="32"/>
          <w:szCs w:val="32"/>
          <w:rtl/>
          <w:lang w:bidi="ar-LB"/>
        </w:rPr>
        <w:t xml:space="preserve">" في الحصول على لعبة. تبحث عن جدّها كي يعطيها النّقود اللّازمة، فلا تجده. لكن، عندما رأت سترته معلّقة في غرفة </w:t>
      </w:r>
      <w:r w:rsidR="006D420F">
        <w:rPr>
          <w:rFonts w:ascii="Traditional Arabic" w:hAnsi="Traditional Arabic" w:cs="Traditional Arabic" w:hint="cs"/>
          <w:sz w:val="32"/>
          <w:szCs w:val="32"/>
          <w:rtl/>
          <w:lang w:bidi="ar-LB"/>
        </w:rPr>
        <w:t>"</w:t>
      </w:r>
      <w:r w:rsidR="006D420F">
        <w:rPr>
          <w:rFonts w:ascii="Traditional Arabic" w:hAnsi="Traditional Arabic" w:cs="Traditional Arabic"/>
          <w:sz w:val="32"/>
          <w:szCs w:val="32"/>
          <w:rtl/>
          <w:lang w:bidi="ar-LB"/>
        </w:rPr>
        <w:t>عفيفة</w:t>
      </w:r>
      <w:r w:rsidRPr="008749B9">
        <w:rPr>
          <w:rFonts w:ascii="Traditional Arabic" w:hAnsi="Traditional Arabic" w:cs="Traditional Arabic"/>
          <w:sz w:val="32"/>
          <w:szCs w:val="32"/>
          <w:rtl/>
          <w:lang w:bidi="ar-LB"/>
        </w:rPr>
        <w:t>"، قرّرت أن تأخذ المال منها وتشتري ما ترغب فيه من ألعاب. وتتأزّم الأحداث عند عود</w:t>
      </w:r>
      <w:r w:rsidR="006D420F">
        <w:rPr>
          <w:rFonts w:ascii="Traditional Arabic" w:hAnsi="Traditional Arabic" w:cs="Traditional Arabic"/>
          <w:sz w:val="32"/>
          <w:szCs w:val="32"/>
          <w:rtl/>
          <w:lang w:bidi="ar-LB"/>
        </w:rPr>
        <w:t>ة المختار الّذي عزم على إعطاء "عفيفة</w:t>
      </w:r>
      <w:r w:rsidRPr="008749B9">
        <w:rPr>
          <w:rFonts w:ascii="Traditional Arabic" w:hAnsi="Traditional Arabic" w:cs="Traditional Arabic"/>
          <w:sz w:val="32"/>
          <w:szCs w:val="32"/>
          <w:rtl/>
          <w:lang w:bidi="ar-LB"/>
        </w:rPr>
        <w:t>" راتبها الأسبوعيّ، فيفاجأ بأنّ المبلغ ناقص، ما يجعله</w:t>
      </w:r>
      <w:r w:rsidR="006D420F">
        <w:rPr>
          <w:rFonts w:ascii="Traditional Arabic" w:hAnsi="Traditional Arabic" w:cs="Traditional Arabic"/>
          <w:sz w:val="32"/>
          <w:szCs w:val="32"/>
          <w:rtl/>
          <w:lang w:bidi="ar-LB"/>
        </w:rPr>
        <w:t xml:space="preserve"> يتّهم العجوز المسكينة بالسّرقة</w:t>
      </w:r>
      <w:r w:rsidRPr="008749B9">
        <w:rPr>
          <w:rFonts w:ascii="Traditional Arabic" w:hAnsi="Traditional Arabic" w:cs="Traditional Arabic"/>
          <w:sz w:val="32"/>
          <w:szCs w:val="32"/>
          <w:rtl/>
          <w:lang w:bidi="ar-LB"/>
        </w:rPr>
        <w:t xml:space="preserve">. وقد حاولت الأخيرة الدّفاع عن نفسها لكن من دون </w:t>
      </w:r>
      <w:r w:rsidRPr="008749B9">
        <w:rPr>
          <w:rFonts w:ascii="Traditional Arabic" w:hAnsi="Traditional Arabic" w:cs="Traditional Arabic"/>
          <w:sz w:val="32"/>
          <w:szCs w:val="32"/>
          <w:rtl/>
          <w:lang w:bidi="ar-LB"/>
        </w:rPr>
        <w:lastRenderedPageBreak/>
        <w:t>جدوى. وتأزّمت الأحداث أكثر عندما شاع خبر ا</w:t>
      </w:r>
      <w:r w:rsidR="006D420F">
        <w:rPr>
          <w:rFonts w:ascii="Traditional Arabic" w:hAnsi="Traditional Arabic" w:cs="Traditional Arabic"/>
          <w:sz w:val="32"/>
          <w:szCs w:val="32"/>
          <w:rtl/>
          <w:lang w:bidi="ar-LB"/>
        </w:rPr>
        <w:t>لسّرقة في كلّ القرية، ما أخجل "عفيفة</w:t>
      </w:r>
      <w:r w:rsidRPr="008749B9">
        <w:rPr>
          <w:rFonts w:ascii="Traditional Arabic" w:hAnsi="Traditional Arabic" w:cs="Traditional Arabic"/>
          <w:sz w:val="32"/>
          <w:szCs w:val="32"/>
          <w:rtl/>
          <w:lang w:bidi="ar-LB"/>
        </w:rPr>
        <w:t>" وجعلها تترك بيت المختار تحت جنح اللّيل بحثًا عن مك</w:t>
      </w:r>
      <w:r w:rsidR="006D420F">
        <w:rPr>
          <w:rFonts w:ascii="Traditional Arabic" w:hAnsi="Traditional Arabic" w:cs="Traditional Arabic"/>
          <w:sz w:val="32"/>
          <w:szCs w:val="32"/>
          <w:rtl/>
          <w:lang w:bidi="ar-LB"/>
        </w:rPr>
        <w:t>ان بعيد تقطن فيه. وعند اكتشاف "نغم</w:t>
      </w:r>
      <w:r w:rsidRPr="008749B9">
        <w:rPr>
          <w:rFonts w:ascii="Traditional Arabic" w:hAnsi="Traditional Arabic" w:cs="Traditional Arabic"/>
          <w:sz w:val="32"/>
          <w:szCs w:val="32"/>
          <w:rtl/>
          <w:lang w:bidi="ar-LB"/>
        </w:rPr>
        <w:t xml:space="preserve">" لما حصل، حزنت كثيرًا وأيقنت أنّها المسؤولة. فقرّرت، بعد تردّد، أن تخبر جدّها بالحقيقة. غضب جدّها كثيرًا لأنّها تأخّرت في </w:t>
      </w:r>
      <w:r w:rsidR="006D420F">
        <w:rPr>
          <w:rFonts w:ascii="Traditional Arabic" w:hAnsi="Traditional Arabic" w:cs="Traditional Arabic"/>
          <w:sz w:val="32"/>
          <w:szCs w:val="32"/>
          <w:rtl/>
          <w:lang w:bidi="ar-LB"/>
        </w:rPr>
        <w:t>إخباره، وانطلق معها يبحثان عن "عفيفة</w:t>
      </w:r>
      <w:r w:rsidRPr="008749B9">
        <w:rPr>
          <w:rFonts w:ascii="Traditional Arabic" w:hAnsi="Traditional Arabic" w:cs="Traditional Arabic"/>
          <w:sz w:val="32"/>
          <w:szCs w:val="32"/>
          <w:rtl/>
          <w:lang w:bidi="ar-LB"/>
        </w:rPr>
        <w:t>" من مكان إلى آخر ومن قرية إلى أخرى، حتّى وجداها. فأخبرها المختار بالحقيقة، وسألها أن تعود</w:t>
      </w:r>
      <w:r w:rsidR="006D420F">
        <w:rPr>
          <w:rFonts w:ascii="Traditional Arabic" w:hAnsi="Traditional Arabic" w:cs="Traditional Arabic"/>
          <w:sz w:val="32"/>
          <w:szCs w:val="32"/>
          <w:rtl/>
          <w:lang w:bidi="ar-LB"/>
        </w:rPr>
        <w:t xml:space="preserve"> معهما إلى القرية كي تعتذر منها "نغم</w:t>
      </w:r>
      <w:r w:rsidRPr="008749B9">
        <w:rPr>
          <w:rFonts w:ascii="Traditional Arabic" w:hAnsi="Traditional Arabic" w:cs="Traditional Arabic"/>
          <w:sz w:val="32"/>
          <w:szCs w:val="32"/>
          <w:rtl/>
          <w:lang w:bidi="ar-LB"/>
        </w:rPr>
        <w:t xml:space="preserve">" </w:t>
      </w:r>
      <w:r w:rsidR="006D420F">
        <w:rPr>
          <w:rFonts w:ascii="Traditional Arabic" w:hAnsi="Traditional Arabic" w:cs="Traditional Arabic"/>
          <w:sz w:val="32"/>
          <w:szCs w:val="32"/>
          <w:rtl/>
          <w:lang w:bidi="ar-LB"/>
        </w:rPr>
        <w:t>أمام الجميع. وهكذا حصل، فعادت "عفيفة</w:t>
      </w:r>
      <w:r w:rsidRPr="008749B9">
        <w:rPr>
          <w:rFonts w:ascii="Traditional Arabic" w:hAnsi="Traditional Arabic" w:cs="Traditional Arabic"/>
          <w:sz w:val="32"/>
          <w:szCs w:val="32"/>
          <w:rtl/>
          <w:lang w:bidi="ar-LB"/>
        </w:rPr>
        <w:t>" إلى بيت المختار وإلى عملها في حديقته. وتقف</w:t>
      </w:r>
      <w:r w:rsidR="003C594F">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ل هذه</w:t>
      </w:r>
      <w:r w:rsidR="006D420F">
        <w:rPr>
          <w:rFonts w:ascii="Traditional Arabic" w:hAnsi="Traditional Arabic" w:cs="Traditional Arabic"/>
          <w:sz w:val="32"/>
          <w:szCs w:val="32"/>
          <w:rtl/>
          <w:lang w:bidi="ar-LB"/>
        </w:rPr>
        <w:t xml:space="preserve"> الحلقة بعودة "نغم</w:t>
      </w:r>
      <w:r w:rsidRPr="008749B9">
        <w:rPr>
          <w:rFonts w:ascii="Traditional Arabic" w:hAnsi="Traditional Arabic" w:cs="Traditional Arabic"/>
          <w:sz w:val="32"/>
          <w:szCs w:val="32"/>
          <w:rtl/>
          <w:lang w:bidi="ar-LB"/>
        </w:rPr>
        <w:t>"</w:t>
      </w:r>
      <w:r w:rsidR="006D420F">
        <w:rPr>
          <w:rFonts w:ascii="Traditional Arabic" w:hAnsi="Traditional Arabic" w:cs="Traditional Arabic" w:hint="cs"/>
          <w:sz w:val="32"/>
          <w:szCs w:val="32"/>
          <w:rtl/>
          <w:lang w:bidi="ar-LB"/>
        </w:rPr>
        <w:t xml:space="preserve"> </w:t>
      </w:r>
      <w:r w:rsidR="006D420F">
        <w:rPr>
          <w:rFonts w:ascii="Traditional Arabic" w:hAnsi="Traditional Arabic" w:cs="Traditional Arabic"/>
          <w:sz w:val="32"/>
          <w:szCs w:val="32"/>
          <w:rtl/>
          <w:lang w:bidi="ar-LB"/>
        </w:rPr>
        <w:t>إلى مدرستها في قرية "أرض الشّمس</w:t>
      </w:r>
      <w:r w:rsidRPr="008749B9">
        <w:rPr>
          <w:rFonts w:ascii="Traditional Arabic" w:hAnsi="Traditional Arabic" w:cs="Traditional Arabic"/>
          <w:sz w:val="32"/>
          <w:szCs w:val="32"/>
          <w:rtl/>
          <w:lang w:bidi="ar-LB"/>
        </w:rPr>
        <w:t>"، بعد أن تعلّمت درسّا مهمًّا في الحياة.</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والطّفلة، في هذه القصّة، تؤدّي دورًا رئيسًا، بدت فيه، تارة، واعية وناضجة تتقدّم في تصرّفاتها على كثير من البالغين، حتّى على جدّها المختار، وطورًا، متهوّرة طائشة تسبّب المشاكل لمن حولها. وقد رسمت في ما فعلته، صورة الشّخصيّة الصّاعدة حينًا والهابطة حينًا آخر، إنّما المستقرّة على ثوابت أخلاقيّة واضحة، جعلتها تميل دائمًا إلى السّلام و</w:t>
      </w:r>
      <w:r w:rsidR="006D420F">
        <w:rPr>
          <w:rFonts w:ascii="Traditional Arabic" w:hAnsi="Traditional Arabic" w:cs="Traditional Arabic"/>
          <w:sz w:val="32"/>
          <w:szCs w:val="32"/>
          <w:rtl/>
          <w:lang w:bidi="ar-LB"/>
        </w:rPr>
        <w:t>حبّ مساعدة الآخر. وبهذا، تكون "نغم</w:t>
      </w:r>
      <w:r w:rsidRPr="008749B9">
        <w:rPr>
          <w:rFonts w:ascii="Traditional Arabic" w:hAnsi="Traditional Arabic" w:cs="Traditional Arabic"/>
          <w:sz w:val="32"/>
          <w:szCs w:val="32"/>
          <w:rtl/>
          <w:lang w:bidi="ar-LB"/>
        </w:rPr>
        <w:t>" قد شكّلت أنموذج الطّفل الطّبيعيّ الّذي يفلح أحيانًا ويخطئ أخرى، إنّما يتعلّم من كلّ ما يحصل معه الكثير.</w:t>
      </w:r>
    </w:p>
    <w:p w:rsidR="006257F0" w:rsidRPr="006D420F"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ترسم سيرورة الأحداث في هذه القصّة برنامجين سرديّين أدّت فيهما هذه الطّفلة دور العامل الذّات الرّاغب في إسعاد الآخر ومساعدته. ففي الأوّل، رغب</w:t>
      </w:r>
      <w:r w:rsidR="006D420F">
        <w:rPr>
          <w:rFonts w:ascii="Traditional Arabic" w:hAnsi="Traditional Arabic" w:cs="Traditional Arabic"/>
          <w:sz w:val="32"/>
          <w:szCs w:val="32"/>
          <w:rtl/>
          <w:lang w:bidi="ar-LB"/>
        </w:rPr>
        <w:t>ت في مساعدة جدّها، فذكّرته بـ "عفيفة</w:t>
      </w:r>
      <w:r w:rsidRPr="008749B9">
        <w:rPr>
          <w:rFonts w:ascii="Traditional Arabic" w:hAnsi="Traditional Arabic" w:cs="Traditional Arabic"/>
          <w:sz w:val="32"/>
          <w:szCs w:val="32"/>
          <w:rtl/>
          <w:lang w:bidi="ar-LB"/>
        </w:rPr>
        <w:t>" الّتي يمكنها أن تساعده في أعمال الحديقة، وقد دفعها إلى هذا، حبّها له. أمّ</w:t>
      </w:r>
      <w:r w:rsidR="006D420F">
        <w:rPr>
          <w:rFonts w:ascii="Traditional Arabic" w:hAnsi="Traditional Arabic" w:cs="Traditional Arabic"/>
          <w:sz w:val="32"/>
          <w:szCs w:val="32"/>
          <w:rtl/>
          <w:lang w:bidi="ar-LB"/>
        </w:rPr>
        <w:t>ا في الثّاني، فرغبت في مساعدة "عفيفة</w:t>
      </w:r>
      <w:r w:rsidRPr="008749B9">
        <w:rPr>
          <w:rFonts w:ascii="Traditional Arabic" w:hAnsi="Traditional Arabic" w:cs="Traditional Arabic"/>
          <w:sz w:val="32"/>
          <w:szCs w:val="32"/>
          <w:rtl/>
          <w:lang w:bidi="ar-LB"/>
        </w:rPr>
        <w:t>"، يحرّكها إلى هذا تأنيب ضميرها. وقد غاب عن هذين البرنامجين أيّ عامل معاكس، ما جعل العامل الذّات يتّصل، بموضوع رغبته المرسل إلى كلّ إنسان، أكان طفلًا أو بالغًا، كي يبتعد عن أنانيّته، ويعيش القيم والفضائل الّ</w:t>
      </w:r>
      <w:r w:rsidR="006D420F">
        <w:rPr>
          <w:rFonts w:ascii="Traditional Arabic" w:hAnsi="Traditional Arabic" w:cs="Traditional Arabic"/>
          <w:sz w:val="32"/>
          <w:szCs w:val="32"/>
          <w:rtl/>
          <w:lang w:bidi="ar-LB"/>
        </w:rPr>
        <w:t>تي بتنا نفتقدها في زمننا اليوم.</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وفي عمليّة انتقال من المستوى السّرديّ إلى المستوى الموضوعاتيّ، يتبيّن لنا أنّ البنية الدّلاليّة العميقة الّتي تتجلّى في الخوف والطّمأنينة، يمكن تحقيقها من خلال المربّع السّيميائيّ،على الشّكل التّالي:</w:t>
      </w:r>
    </w:p>
    <w:p w:rsidR="006257F0" w:rsidRPr="008749B9" w:rsidRDefault="006D420F" w:rsidP="00DD2294">
      <w:pPr>
        <w:pStyle w:val="ListParagraph"/>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60800" behindDoc="0" locked="0" layoutInCell="1" allowOverlap="1" wp14:anchorId="2AC00DC5" wp14:editId="24DD08AC">
                <wp:simplePos x="0" y="0"/>
                <wp:positionH relativeFrom="column">
                  <wp:posOffset>3001992</wp:posOffset>
                </wp:positionH>
                <wp:positionV relativeFrom="paragraph">
                  <wp:posOffset>248117</wp:posOffset>
                </wp:positionV>
                <wp:extent cx="1121434" cy="250166"/>
                <wp:effectExtent l="0" t="0" r="78740" b="93345"/>
                <wp:wrapNone/>
                <wp:docPr id="26" name="Straight Arrow Connector 26"/>
                <wp:cNvGraphicFramePr/>
                <a:graphic xmlns:a="http://schemas.openxmlformats.org/drawingml/2006/main">
                  <a:graphicData uri="http://schemas.microsoft.com/office/word/2010/wordprocessingShape">
                    <wps:wsp>
                      <wps:cNvCnPr/>
                      <wps:spPr>
                        <a:xfrm>
                          <a:off x="0" y="0"/>
                          <a:ext cx="1121434" cy="250166"/>
                        </a:xfrm>
                        <a:prstGeom prst="straightConnector1">
                          <a:avLst/>
                        </a:prstGeom>
                        <a:noFill/>
                        <a:ln w="19050" cap="flat" cmpd="sng" algn="ctr">
                          <a:solidFill>
                            <a:srgbClr val="0070C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E30D84" id="Straight Arrow Connector 26" o:spid="_x0000_s1026" type="#_x0000_t32" style="position:absolute;margin-left:236.4pt;margin-top:19.55pt;width:88.3pt;height:1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" strokecolor="#0070c0" strokeweight="1.5pt">
                <v:stroke endarrow="open"/>
              </v:shape>
            </w:pict>
          </mc:Fallback>
        </mc:AlternateContent>
      </w:r>
      <w:r w:rsidRPr="008749B9">
        <w:rPr>
          <w:rFonts w:ascii="Traditional Arabic" w:hAnsi="Traditional Arabic" w:cs="Traditional Arabic"/>
          <w:noProof/>
          <w:sz w:val="32"/>
          <w:szCs w:val="32"/>
          <w:rtl/>
        </w:rPr>
        <mc:AlternateContent>
          <mc:Choice Requires="wps">
            <w:drawing>
              <wp:anchor distT="0" distB="0" distL="114300" distR="114300" simplePos="0" relativeHeight="251661824" behindDoc="0" locked="0" layoutInCell="1" allowOverlap="1" wp14:anchorId="4CBD9AFB" wp14:editId="20EF64FB">
                <wp:simplePos x="0" y="0"/>
                <wp:positionH relativeFrom="column">
                  <wp:posOffset>4122420</wp:posOffset>
                </wp:positionH>
                <wp:positionV relativeFrom="paragraph">
                  <wp:posOffset>173355</wp:posOffset>
                </wp:positionV>
                <wp:extent cx="0" cy="274320"/>
                <wp:effectExtent l="95250" t="38100" r="57150" b="11430"/>
                <wp:wrapNone/>
                <wp:docPr id="27" name="Straight Arrow Connector 27"/>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noFill/>
                        <a:ln w="19050" cap="flat" cmpd="sng" algn="ctr">
                          <a:solidFill>
                            <a:srgbClr val="0070C0"/>
                          </a:solidFill>
                          <a:prstDash val="solid"/>
                          <a:tailEnd type="arrow"/>
                        </a:ln>
                        <a:effectLst/>
                      </wps:spPr>
                      <wps:bodyPr/>
                    </wps:wsp>
                  </a:graphicData>
                </a:graphic>
                <wp14:sizeRelV relativeFrom="margin">
                  <wp14:pctHeight>0</wp14:pctHeight>
                </wp14:sizeRelV>
              </wp:anchor>
            </w:drawing>
          </mc:Choice>
          <mc:Fallback>
            <w:pict>
              <v:shape w14:anchorId="6C0D1EC1" id="Straight Arrow Connector 27" o:spid="_x0000_s1026" type="#_x0000_t32" style="position:absolute;margin-left:324.6pt;margin-top:13.65pt;width:0;height:21.6pt;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" strokecolor="#0070c0" strokeweight="1.5pt">
                <v:stroke endarrow="open"/>
              </v:shape>
            </w:pict>
          </mc:Fallback>
        </mc:AlternateContent>
      </w:r>
      <w:r w:rsidR="00762ADF" w:rsidRPr="008749B9">
        <w:rPr>
          <w:rFonts w:ascii="Traditional Arabic" w:hAnsi="Traditional Arabic" w:cs="Traditional Arabic"/>
          <w:noProof/>
          <w:sz w:val="32"/>
          <w:szCs w:val="32"/>
          <w:rtl/>
        </w:rPr>
        <mc:AlternateContent>
          <mc:Choice Requires="wps">
            <w:drawing>
              <wp:anchor distT="0" distB="0" distL="114300" distR="114300" simplePos="0" relativeHeight="251659776" behindDoc="0" locked="0" layoutInCell="1" allowOverlap="1" wp14:anchorId="1B01A3D6" wp14:editId="28F71A7E">
                <wp:simplePos x="0" y="0"/>
                <wp:positionH relativeFrom="column">
                  <wp:posOffset>3001645</wp:posOffset>
                </wp:positionH>
                <wp:positionV relativeFrom="paragraph">
                  <wp:posOffset>159756</wp:posOffset>
                </wp:positionV>
                <wp:extent cx="1097280" cy="0"/>
                <wp:effectExtent l="38100" t="76200" r="0" b="114300"/>
                <wp:wrapNone/>
                <wp:docPr id="28" name="Straight Arrow Connector 28"/>
                <wp:cNvGraphicFramePr/>
                <a:graphic xmlns:a="http://schemas.openxmlformats.org/drawingml/2006/main">
                  <a:graphicData uri="http://schemas.microsoft.com/office/word/2010/wordprocessingShape">
                    <wps:wsp>
                      <wps:cNvCnPr/>
                      <wps:spPr>
                        <a:xfrm flipH="1">
                          <a:off x="0" y="0"/>
                          <a:ext cx="1097280" cy="0"/>
                        </a:xfrm>
                        <a:prstGeom prst="straightConnector1">
                          <a:avLst/>
                        </a:prstGeom>
                        <a:noFill/>
                        <a:ln w="19050" cap="flat" cmpd="sng" algn="ctr">
                          <a:solidFill>
                            <a:srgbClr val="0070C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20BAE8" id="Straight Arrow Connector 28" o:spid="_x0000_s1026" type="#_x0000_t32" style="position:absolute;margin-left:236.35pt;margin-top:12.6pt;width:86.4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" strokecolor="#0070c0" strokeweight="1.5pt">
                <v:stroke endarrow="open"/>
              </v:shape>
            </w:pict>
          </mc:Fallback>
        </mc:AlternateContent>
      </w:r>
      <w:r w:rsidR="006257F0" w:rsidRPr="008749B9">
        <w:rPr>
          <w:rFonts w:ascii="Traditional Arabic" w:hAnsi="Traditional Arabic" w:cs="Traditional Arabic"/>
          <w:sz w:val="32"/>
          <w:szCs w:val="32"/>
          <w:rtl/>
          <w:lang w:bidi="ar-LB"/>
        </w:rPr>
        <w:t xml:space="preserve">               طمأنينة                        قلق</w:t>
      </w:r>
    </w:p>
    <w:p w:rsidR="006257F0" w:rsidRPr="008749B9" w:rsidRDefault="006257F0" w:rsidP="006D420F">
      <w:pPr>
        <w:pStyle w:val="ListParagraph"/>
        <w:bidi/>
        <w:spacing w:after="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قلق                        لا طمأنينة </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وذلك في حركة دائريّة انتهت حيث بدأت، بعد أن تأرجحت بين الطّمأنينة والقلق.</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وهذا المربّع السيميائيّ يرسّخ قيمتين: الأولى إنسانيّة تسلّط الضّوء على الصّدق وأهمّيّة الاستجابة لصوت الضّمير، فيما الثّانية اجتماعيّة تدعو إلى التّفكير في الآخر والعمل على مساعدته. وهي، بالتّالي، تؤسّس لطفل مهذّب وواعٍ، كما مبادر وفاعل في مجتمعه ومقدّر للآخرين حوله...                     </w:t>
      </w:r>
    </w:p>
    <w:p w:rsidR="006257F0" w:rsidRPr="008749B9" w:rsidRDefault="006257F0" w:rsidP="00DD2294">
      <w:pPr>
        <w:bidi/>
        <w:spacing w:line="240" w:lineRule="auto"/>
        <w:rPr>
          <w:rFonts w:ascii="Traditional Arabic" w:hAnsi="Traditional Arabic" w:cs="Traditional Arabic"/>
          <w:b/>
          <w:bCs/>
          <w:sz w:val="32"/>
          <w:szCs w:val="32"/>
          <w:rtl/>
          <w:lang w:bidi="ar-LB"/>
        </w:rPr>
      </w:pP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lang w:bidi="ar-LB"/>
        </w:rPr>
      </w:pPr>
      <w:r w:rsidRPr="008749B9">
        <w:rPr>
          <w:rFonts w:ascii="Traditional Arabic" w:hAnsi="Traditional Arabic" w:cs="Traditional Arabic"/>
          <w:b/>
          <w:bCs/>
          <w:sz w:val="32"/>
          <w:szCs w:val="32"/>
          <w:rtl/>
          <w:lang w:bidi="ar-LB"/>
        </w:rPr>
        <w:lastRenderedPageBreak/>
        <w:t>القصّة العاشرة: "بهيج وكريم يتعلّمان سلامة المرور".</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في تتبّع صفحات هذا الكتاب يتبيّن لنا أنّه</w:t>
      </w:r>
      <w:r w:rsidRPr="008749B9">
        <w:rPr>
          <w:rFonts w:ascii="Traditional Arabic" w:hAnsi="Traditional Arabic" w:cs="Traditional Arabic"/>
          <w:sz w:val="32"/>
          <w:szCs w:val="32"/>
          <w:lang w:bidi="ar-LB"/>
        </w:rPr>
        <w:t xml:space="preserve">  </w:t>
      </w:r>
      <w:r w:rsidRPr="008749B9">
        <w:rPr>
          <w:rFonts w:ascii="Traditional Arabic" w:hAnsi="Traditional Arabic" w:cs="Traditional Arabic"/>
          <w:sz w:val="32"/>
          <w:szCs w:val="32"/>
          <w:rtl/>
          <w:lang w:bidi="ar-LB"/>
        </w:rPr>
        <w:t xml:space="preserve">مجرّد حوار يجرى بين طفلين ووالديهما وجدّتهما، ما جعل السّرد يغيب عن صفحات عديدة فيه، أو يضعف في أخرى. وقد توزّع هذا الحوار على ثلاثة مشاهد حواريّة: في الأوّل، خرج الطّفلان مع أمّهما إلى المدرسة، وفي طريقهما، كانا يراقبان تصرّفات والدتهما، ويستفسران عنها بطرح الأسئلة، أمّا هي فكانت تجيبهما بأسلوب تعليميّ توجيهيّ. وفي الثّاني، تكرّر المشهد، إنّما في طريق العودة، وقد مثّل الأب الطّرف الثّاني في الحوار. أمّا المشهد الثّالث، فاجتمعت فيه الأطراف كلّها في حوار أعاد، </w:t>
      </w:r>
      <w:r w:rsidR="00434ABB">
        <w:rPr>
          <w:rFonts w:ascii="Traditional Arabic" w:hAnsi="Traditional Arabic" w:cs="Traditional Arabic"/>
          <w:sz w:val="32"/>
          <w:szCs w:val="32"/>
          <w:rtl/>
          <w:lang w:bidi="ar-LB"/>
        </w:rPr>
        <w:t>في معظمه، أبرز ما تعلّمه الطّفل</w:t>
      </w:r>
      <w:r w:rsidR="00434ABB">
        <w:rPr>
          <w:rFonts w:ascii="Traditional Arabic" w:hAnsi="Traditional Arabic" w:cs="Traditional Arabic" w:hint="cs"/>
          <w:sz w:val="32"/>
          <w:szCs w:val="32"/>
          <w:rtl/>
          <w:lang w:bidi="ar-LB"/>
        </w:rPr>
        <w:t>ا</w:t>
      </w:r>
      <w:r w:rsidRPr="008749B9">
        <w:rPr>
          <w:rFonts w:ascii="Traditional Arabic" w:hAnsi="Traditional Arabic" w:cs="Traditional Arabic"/>
          <w:sz w:val="32"/>
          <w:szCs w:val="32"/>
          <w:rtl/>
          <w:lang w:bidi="ar-LB"/>
        </w:rPr>
        <w:t xml:space="preserve">ن في المشهدين السّابقين. وفي هذه </w:t>
      </w:r>
      <w:r w:rsidR="00434ABB">
        <w:rPr>
          <w:rFonts w:ascii="Traditional Arabic" w:hAnsi="Traditional Arabic" w:cs="Traditional Arabic"/>
          <w:sz w:val="32"/>
          <w:szCs w:val="32"/>
          <w:rtl/>
          <w:lang w:bidi="ar-LB"/>
        </w:rPr>
        <w:t>المشاهد الحواريّة يتعلّم الطّفل</w:t>
      </w:r>
      <w:r w:rsidR="00434ABB">
        <w:rPr>
          <w:rFonts w:ascii="Traditional Arabic" w:hAnsi="Traditional Arabic" w:cs="Traditional Arabic" w:hint="cs"/>
          <w:sz w:val="32"/>
          <w:szCs w:val="32"/>
          <w:rtl/>
          <w:lang w:bidi="ar-LB"/>
        </w:rPr>
        <w:t>ا</w:t>
      </w:r>
      <w:r w:rsidRPr="008749B9">
        <w:rPr>
          <w:rFonts w:ascii="Traditional Arabic" w:hAnsi="Traditional Arabic" w:cs="Traditional Arabic"/>
          <w:sz w:val="32"/>
          <w:szCs w:val="32"/>
          <w:rtl/>
          <w:lang w:bidi="ar-LB"/>
        </w:rPr>
        <w:t xml:space="preserve">ن كمًّا كبيرًا من المعلومات المتعلّقة بشكل رئيس بقانون السّير والعبور على الطّرقات، كما باحترام الإنسان المسنّ (الجدّة هنا).  وبهذا، نرى أنّ الطّفل، في هذا الكتاب، قد اتّسم بصفة أساسيّة تلازم عالمه، عادة، وهي الفضول وحبّ الاستكشاف والمعرفة. فيما أدّى البالغ هنا دوره أيضًا وهو تعليم الطّفل وتوجيهه، وزرع الفضائل في نفسه. </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وبهذا، يتبيّن لنا أنّ هذين الطّفلين يمثّلان الشّخصيّة الرّئيسة المبادرة في الحوار وفي طلب المعرفة. ورغبتهما الوحيدة هذه، حوّلت الكتاب إلى مجموعة من المعلومات والإرشادات المكتوبة بأسلوب قصصيّ. كما أنّ إفصاحهما عن تعلّمهما هذه المعارف في النّهاية، يبيّن لنا اهتمامهما بهذه المعارف، فيتشكّل أمامنا أنموذجًا مثاليًّا من الأطفال الّذين يتميّزون بحبّ التّعلّم، بالإضافة إلى الفهم السّريع والاستعداد للتّطبيق . </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والحوار الجاري في صفحات هذه القصّة، يرسم برنامجًا سرديًّا واحدًا يؤدّي فيه الطّفلان دور العامل الذّات الرّاغب في التّعلّم واستكشاف ما يحصل حولهما، وقد حفّزهما ما اتّسما به من فضول نعاينه عادة عند معظم الأطفال. وقد ساهم محيطهما الآمن في الحؤول دون وجود ما قد يعيق رغبتهما، إذ مثّل البالغون حولهما، وخصوصًا والداهما، دور العامل المساعد على تحقيق هذه الرّغبة المرسلة إلى كلّ طفل أو بالغ يجهل هذه المعلومات أو يتجاهلها ولا يعمل على تطبيقها. أجواء الإرشاد والتّوجيه وغياب العوامل  المعاكسة من مسار تحقّق الرّغبة أبعد القصّة عن أجواء الحماسة والتّشويق، وملأ صفحاتها بجوّ من الرّتابة بسبب ما فيها من كلام مباشر لا يقدّم إلّا المعرفة الصّرف.. وبالتّالي، جعل البنية الدّلاليّة في هذا النّصّ</w:t>
      </w:r>
      <w:r w:rsidR="006D420F">
        <w:rPr>
          <w:rFonts w:ascii="Traditional Arabic" w:hAnsi="Traditional Arabic" w:cs="Traditional Arabic"/>
          <w:sz w:val="32"/>
          <w:szCs w:val="32"/>
          <w:rtl/>
          <w:lang w:bidi="ar-LB"/>
        </w:rPr>
        <w:t xml:space="preserve"> تتجلّى في محوري المعرفة والجهل</w:t>
      </w:r>
      <w:r w:rsidRPr="008749B9">
        <w:rPr>
          <w:rFonts w:ascii="Traditional Arabic" w:hAnsi="Traditional Arabic" w:cs="Traditional Arabic"/>
          <w:sz w:val="32"/>
          <w:szCs w:val="32"/>
          <w:rtl/>
          <w:lang w:bidi="ar-LB"/>
        </w:rPr>
        <w:t>، في مربّع سيميائيّ على الشّكل التّالي:</w:t>
      </w:r>
    </w:p>
    <w:p w:rsidR="006257F0" w:rsidRPr="008749B9" w:rsidRDefault="006257F0" w:rsidP="00DD2294">
      <w:pPr>
        <w:pStyle w:val="ListParagraph"/>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58752" behindDoc="0" locked="0" layoutInCell="1" allowOverlap="1" wp14:anchorId="12F82142" wp14:editId="5420ABFB">
                <wp:simplePos x="0" y="0"/>
                <wp:positionH relativeFrom="column">
                  <wp:posOffset>2941691</wp:posOffset>
                </wp:positionH>
                <wp:positionV relativeFrom="paragraph">
                  <wp:posOffset>290830</wp:posOffset>
                </wp:positionV>
                <wp:extent cx="1097280" cy="1"/>
                <wp:effectExtent l="38100" t="76200" r="26670" b="114300"/>
                <wp:wrapNone/>
                <wp:docPr id="29" name="Straight Arrow Connector 29"/>
                <wp:cNvGraphicFramePr/>
                <a:graphic xmlns:a="http://schemas.openxmlformats.org/drawingml/2006/main">
                  <a:graphicData uri="http://schemas.microsoft.com/office/word/2010/wordprocessingShape">
                    <wps:wsp>
                      <wps:cNvCnPr/>
                      <wps:spPr>
                        <a:xfrm flipH="1" flipV="1">
                          <a:off x="0" y="0"/>
                          <a:ext cx="1097280" cy="1"/>
                        </a:xfrm>
                        <a:prstGeom prst="straightConnector1">
                          <a:avLst/>
                        </a:prstGeom>
                        <a:noFill/>
                        <a:ln w="1905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774B82" id="Straight Arrow Connector 29" o:spid="_x0000_s1026" type="#_x0000_t32" style="position:absolute;margin-left:231.65pt;margin-top:22.9pt;width:86.4pt;height:0;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" strokecolor="#0070c0" strokeweight="1.5pt">
                <v:stroke startarrow="open" endarrow="open"/>
              </v:shape>
            </w:pict>
          </mc:Fallback>
        </mc:AlternateContent>
      </w:r>
      <w:r w:rsidRPr="008749B9">
        <w:rPr>
          <w:rFonts w:ascii="Traditional Arabic" w:hAnsi="Traditional Arabic" w:cs="Traditional Arabic"/>
          <w:sz w:val="32"/>
          <w:szCs w:val="32"/>
          <w:rtl/>
          <w:lang w:bidi="ar-LB"/>
        </w:rPr>
        <w:t xml:space="preserve">                 جهل                          معرفة</w:t>
      </w:r>
    </w:p>
    <w:p w:rsidR="006257F0" w:rsidRPr="008749B9" w:rsidRDefault="006257F0" w:rsidP="006D420F">
      <w:pPr>
        <w:pStyle w:val="ListParagraph"/>
        <w:bidi/>
        <w:spacing w:after="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معرفة                     لا جهل </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وذلك في حركة مستقرّة بين طرفين اثنين هما الجهل والمعرفة، تتنقّل بينهما ولا تغادرهما.</w:t>
      </w:r>
    </w:p>
    <w:p w:rsidR="006257F0" w:rsidRPr="006D420F" w:rsidRDefault="006257F0" w:rsidP="00933A68">
      <w:pPr>
        <w:bidi/>
        <w:spacing w:after="240" w:line="240" w:lineRule="auto"/>
        <w:ind w:left="360" w:firstLine="720"/>
        <w:jc w:val="both"/>
        <w:rPr>
          <w:rFonts w:ascii="Traditional Arabic" w:hAnsi="Traditional Arabic" w:cs="Traditional Arabic"/>
          <w:sz w:val="32"/>
          <w:szCs w:val="32"/>
          <w:lang w:bidi="ar-LB"/>
        </w:rPr>
      </w:pPr>
      <w:r w:rsidRPr="008749B9">
        <w:rPr>
          <w:rFonts w:ascii="Traditional Arabic" w:hAnsi="Traditional Arabic" w:cs="Traditional Arabic"/>
          <w:sz w:val="32"/>
          <w:szCs w:val="32"/>
          <w:rtl/>
          <w:lang w:bidi="ar-LB"/>
        </w:rPr>
        <w:lastRenderedPageBreak/>
        <w:t>وهذه الدّلالة تعمّق من جديد الأسلوب الرّتيب والفكرة التّقليديّة في تقديم المعرفة: البالغ يعلّم الطّفل</w:t>
      </w:r>
      <w:r w:rsidR="006D420F">
        <w:rPr>
          <w:rFonts w:ascii="Traditional Arabic" w:hAnsi="Traditional Arabic" w:cs="Traditional Arabic"/>
          <w:sz w:val="32"/>
          <w:szCs w:val="32"/>
          <w:rtl/>
          <w:lang w:bidi="ar-LB"/>
        </w:rPr>
        <w:t xml:space="preserve"> بأسلوب السّؤال والجواب المباشر</w:t>
      </w:r>
      <w:r w:rsidRPr="008749B9">
        <w:rPr>
          <w:rFonts w:ascii="Traditional Arabic" w:hAnsi="Traditional Arabic" w:cs="Traditional Arabic"/>
          <w:sz w:val="32"/>
          <w:szCs w:val="32"/>
          <w:rtl/>
          <w:lang w:bidi="ar-LB"/>
        </w:rPr>
        <w:t>، مع مفارقة أنّ الطّفل، هنا، هو الّذي يطلب هذه المعرفة.</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rtl/>
          <w:lang w:bidi="ar-LB"/>
        </w:rPr>
      </w:pPr>
      <w:r w:rsidRPr="008749B9">
        <w:rPr>
          <w:rFonts w:ascii="Traditional Arabic" w:hAnsi="Traditional Arabic" w:cs="Traditional Arabic"/>
          <w:b/>
          <w:bCs/>
          <w:sz w:val="32"/>
          <w:szCs w:val="32"/>
          <w:rtl/>
          <w:lang w:bidi="ar-LB"/>
        </w:rPr>
        <w:t>القصّة الحادية عشرة: "الشّاطئ السّرّيّ".</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إنّ تتبّع التّحوّلات في هذه القصّة يقودنا إلى جمع أحداثها في حلقة سرديّة واحدة. يتمثّل الوضع الأولي</w:t>
      </w:r>
      <w:r w:rsidR="006D420F">
        <w:rPr>
          <w:rFonts w:ascii="Traditional Arabic" w:hAnsi="Traditional Arabic" w:cs="Traditional Arabic"/>
          <w:sz w:val="32"/>
          <w:szCs w:val="32"/>
          <w:rtl/>
          <w:lang w:bidi="ar-LB"/>
        </w:rPr>
        <w:t>ّ فيها بعمل الصّبيان الثّلاثة "جورج" "حمّودي" ونيشان"</w:t>
      </w:r>
      <w:r w:rsidRPr="008749B9">
        <w:rPr>
          <w:rFonts w:ascii="Traditional Arabic" w:hAnsi="Traditional Arabic" w:cs="Traditional Arabic"/>
          <w:sz w:val="32"/>
          <w:szCs w:val="32"/>
          <w:rtl/>
          <w:lang w:bidi="ar-LB"/>
        </w:rPr>
        <w:t xml:space="preserve">، الّذين تتراوح أعمارهم بين التّاسعة والعاشرة، على التّحضير لمغامرتهم الجديدة، انطلاقًا من مكانهم السّريّ على الشّاطئ. أمّا السّرد فينطلف بعنصر طارئ هو معرفة أخت "نيشان" الصّغيرة "ميرا" وكلبها "توتي فروتي" بهذه المغامرة، ما يصعّب الأمور على أخيها ويحمّله المزيد من المسؤوليّة. تنطلق الأحداث مع انطلاق مركب الفلّين الصّغير من شاطئ </w:t>
      </w:r>
      <w:r w:rsidR="006D420F">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برج حمّود</w:t>
      </w:r>
      <w:r w:rsidR="006D420F">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 xml:space="preserve"> نحو البحر باتّجاه جونيه. إلّا أنّها تتأزّم عندما يضيع المركب عن مساره الصّحيح، فيذهب في عباب البحر. هناك يعيش الصّغار مغامرة صعبة تمتدّ على أيّام، يواجهون فيها خطر الأمواج العاتية والعطش والجوع واليأس. وتُقفل الأحداث في اللّحظات الّتي تتلاشى فيها قواهم، إذ يجدون أنفسهم على أسرّة المستشفى بعد أن أنقذهم أهلهم. </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والصّبيان الثّلاثة، في هذه القصّة، يؤدّون الدّور الرّئيس والمحرّك للأحداث. وهم، بما خطّطوا له من مغامرات، يرسمون أنموذج الطّفل المشاغب الّذي لا يعي عواقب أفعاله، إنّما يحاول بكلّ ما أوتي من قوّة تخليص نفسه. وهم، بما حصل معهم، يرسون مبدأ طاعة الأهل وعدم المخاطرة بالنّفس لمجرّد المتعة والتّسلية.</w:t>
      </w:r>
    </w:p>
    <w:p w:rsidR="006257F0" w:rsidRPr="008749B9"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وعليه، يرتسم أمامنا برنامج سرديًّ واحد في هذه القصّة يقوم به هؤلاء الصّبية  الّذين يجسّدون العامل الذّات الّذي لم يكن يرغب سوى بالمغامرة والتّسلية. يحفّزه على ذلك مكانهم السّريّ على الشّاطئ حيث يستطيع</w:t>
      </w:r>
      <w:r w:rsidR="00434ABB">
        <w:rPr>
          <w:rFonts w:ascii="Traditional Arabic" w:hAnsi="Traditional Arabic" w:cs="Traditional Arabic"/>
          <w:sz w:val="32"/>
          <w:szCs w:val="32"/>
          <w:rtl/>
          <w:lang w:bidi="ar-LB"/>
        </w:rPr>
        <w:t xml:space="preserve">ون القيام بما يريدون بعيدًا عن </w:t>
      </w:r>
      <w:r w:rsidR="00434ABB">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 xml:space="preserve">عين الأهل. وهم يرسلون هذه الرّغبة إلى كلّ طفل يحبّ المغامرة والحياة غير العاديّة. وهم، أيضًا، في ما واجههم من صعوبات ومخاطر عاكست رغبتهم وأبعدتهم عن المتعة الّتي كانوا يبغونها، لم يتمكّنوا من الاتّصال برغبتهم اتّصالًا كلّيًّا. </w:t>
      </w:r>
    </w:p>
    <w:p w:rsidR="006257F0" w:rsidRPr="006D420F" w:rsidRDefault="006257F0" w:rsidP="006D420F">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وفي عمليّة انتقال من المستوى السّرديّ إلى المستوى الموضوعاتيّ، يتبيّن لنا أنّ البنية الدّلاليّة العميقة الّتي تتجلّى في المتعة والخوف، يمكن تحقيقها من خلال المربّع </w:t>
      </w:r>
      <w:r w:rsidR="006D420F">
        <w:rPr>
          <w:rFonts w:ascii="Traditional Arabic" w:hAnsi="Traditional Arabic" w:cs="Traditional Arabic"/>
          <w:sz w:val="32"/>
          <w:szCs w:val="32"/>
          <w:rtl/>
          <w:lang w:bidi="ar-LB"/>
        </w:rPr>
        <w:t>السّيميائيّ،على الشّكل التّالي:</w:t>
      </w:r>
      <w:r w:rsidRPr="006D420F">
        <w:rPr>
          <w:rFonts w:ascii="Traditional Arabic" w:hAnsi="Traditional Arabic" w:cs="Traditional Arabic"/>
          <w:sz w:val="32"/>
          <w:szCs w:val="32"/>
          <w:rtl/>
          <w:lang w:bidi="ar-LB"/>
        </w:rPr>
        <w:t xml:space="preserve">                </w:t>
      </w:r>
    </w:p>
    <w:p w:rsidR="006257F0" w:rsidRPr="008749B9" w:rsidRDefault="00E34643" w:rsidP="00DD2294">
      <w:pPr>
        <w:pStyle w:val="ListParagraph"/>
        <w:bidi/>
        <w:spacing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56704" behindDoc="0" locked="0" layoutInCell="1" allowOverlap="1" wp14:anchorId="7A049EA2" wp14:editId="1E46A4E4">
                <wp:simplePos x="0" y="0"/>
                <wp:positionH relativeFrom="column">
                  <wp:posOffset>2450094</wp:posOffset>
                </wp:positionH>
                <wp:positionV relativeFrom="paragraph">
                  <wp:posOffset>179070</wp:posOffset>
                </wp:positionV>
                <wp:extent cx="1188720" cy="0"/>
                <wp:effectExtent l="38100" t="76200" r="0" b="114300"/>
                <wp:wrapNone/>
                <wp:docPr id="31" name="Straight Arrow Connector 31"/>
                <wp:cNvGraphicFramePr/>
                <a:graphic xmlns:a="http://schemas.openxmlformats.org/drawingml/2006/main">
                  <a:graphicData uri="http://schemas.microsoft.com/office/word/2010/wordprocessingShape">
                    <wps:wsp>
                      <wps:cNvCnPr/>
                      <wps:spPr>
                        <a:xfrm flipH="1">
                          <a:off x="0" y="0"/>
                          <a:ext cx="1188720" cy="0"/>
                        </a:xfrm>
                        <a:prstGeom prst="straightConnector1">
                          <a:avLst/>
                        </a:prstGeom>
                        <a:noFill/>
                        <a:ln w="19050" cap="flat" cmpd="sng" algn="ctr">
                          <a:solidFill>
                            <a:srgbClr val="0070C0"/>
                          </a:solidFill>
                          <a:prstDash val="solid"/>
                          <a:tailEnd type="arrow"/>
                        </a:ln>
                        <a:effectLst/>
                      </wps:spPr>
                      <wps:bodyPr/>
                    </wps:wsp>
                  </a:graphicData>
                </a:graphic>
                <wp14:sizeRelH relativeFrom="margin">
                  <wp14:pctWidth>0</wp14:pctWidth>
                </wp14:sizeRelH>
              </wp:anchor>
            </w:drawing>
          </mc:Choice>
          <mc:Fallback>
            <w:pict>
              <v:shape w14:anchorId="27B2D9EB" id="Straight Arrow Connector 31" o:spid="_x0000_s1026" type="#_x0000_t32" style="position:absolute;margin-left:192.9pt;margin-top:14.1pt;width:93.6pt;height:0;flip:x;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" strokecolor="#0070c0" strokeweight="1.5pt">
                <v:stroke endarrow="open"/>
              </v:shape>
            </w:pict>
          </mc:Fallback>
        </mc:AlternateContent>
      </w:r>
      <w:r w:rsidRPr="008749B9">
        <w:rPr>
          <w:rFonts w:ascii="Traditional Arabic" w:hAnsi="Traditional Arabic" w:cs="Traditional Arabic"/>
          <w:noProof/>
          <w:sz w:val="32"/>
          <w:szCs w:val="32"/>
          <w:rtl/>
        </w:rPr>
        <mc:AlternateContent>
          <mc:Choice Requires="wps">
            <w:drawing>
              <wp:anchor distT="0" distB="0" distL="114300" distR="114300" simplePos="0" relativeHeight="251657728" behindDoc="0" locked="0" layoutInCell="1" allowOverlap="1" wp14:anchorId="2FC9946A" wp14:editId="634F733C">
                <wp:simplePos x="0" y="0"/>
                <wp:positionH relativeFrom="column">
                  <wp:posOffset>2449902</wp:posOffset>
                </wp:positionH>
                <wp:positionV relativeFrom="paragraph">
                  <wp:posOffset>229630</wp:posOffset>
                </wp:positionV>
                <wp:extent cx="1121434" cy="258793"/>
                <wp:effectExtent l="0" t="0" r="78740" b="84455"/>
                <wp:wrapNone/>
                <wp:docPr id="30" name="Straight Arrow Connector 30"/>
                <wp:cNvGraphicFramePr/>
                <a:graphic xmlns:a="http://schemas.openxmlformats.org/drawingml/2006/main">
                  <a:graphicData uri="http://schemas.microsoft.com/office/word/2010/wordprocessingShape">
                    <wps:wsp>
                      <wps:cNvCnPr/>
                      <wps:spPr>
                        <a:xfrm>
                          <a:off x="0" y="0"/>
                          <a:ext cx="1121434" cy="258793"/>
                        </a:xfrm>
                        <a:prstGeom prst="straightConnector1">
                          <a:avLst/>
                        </a:prstGeom>
                        <a:noFill/>
                        <a:ln w="19050" cap="flat" cmpd="sng" algn="ctr">
                          <a:solidFill>
                            <a:srgbClr val="0070C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287514" id="Straight Arrow Connector 30" o:spid="_x0000_s1026" type="#_x0000_t32" style="position:absolute;margin-left:192.9pt;margin-top:18.1pt;width:88.3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" strokecolor="#0070c0" strokeweight="1.5pt">
                <v:stroke endarrow="open"/>
              </v:shape>
            </w:pict>
          </mc:Fallback>
        </mc:AlternateContent>
      </w:r>
      <w:r w:rsidR="006257F0" w:rsidRPr="008749B9">
        <w:rPr>
          <w:rFonts w:ascii="Traditional Arabic" w:hAnsi="Traditional Arabic" w:cs="Traditional Arabic"/>
          <w:sz w:val="32"/>
          <w:szCs w:val="32"/>
          <w:rtl/>
          <w:lang w:bidi="ar-LB"/>
        </w:rPr>
        <w:t xml:space="preserve">                        متعة                              خوف</w:t>
      </w:r>
    </w:p>
    <w:p w:rsidR="006257F0" w:rsidRPr="008749B9" w:rsidRDefault="006257F0" w:rsidP="000F0B6C">
      <w:pPr>
        <w:pStyle w:val="ListParagraph"/>
        <w:bidi/>
        <w:spacing w:after="120" w:line="240" w:lineRule="auto"/>
        <w:contextualSpacing w:val="0"/>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w:t>
      </w:r>
      <w:r w:rsidR="00E34643">
        <w:rPr>
          <w:rFonts w:ascii="Traditional Arabic" w:hAnsi="Traditional Arabic" w:cs="Traditional Arabic"/>
          <w:sz w:val="32"/>
          <w:szCs w:val="32"/>
          <w:rtl/>
          <w:lang w:bidi="ar-LB"/>
        </w:rPr>
        <w:t xml:space="preserve">ا خوف                         </w:t>
      </w:r>
      <w:r w:rsidRPr="008749B9">
        <w:rPr>
          <w:rFonts w:ascii="Traditional Arabic" w:hAnsi="Traditional Arabic" w:cs="Traditional Arabic"/>
          <w:sz w:val="32"/>
          <w:szCs w:val="32"/>
          <w:rtl/>
          <w:lang w:bidi="ar-LB"/>
        </w:rPr>
        <w:t>لا متعة</w:t>
      </w:r>
    </w:p>
    <w:p w:rsidR="006257F0" w:rsidRPr="00E34643" w:rsidRDefault="006257F0" w:rsidP="00E34643">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وذلك في حركة بدأت بالمتعة، في بداية المغامرة حيث كانت الأمور تسير بهدوء بعيدًا عن الخطر. إلّا أنّها استقرّت على الخوف، عندما تخطّت الأحداث المتوقّع وصار الخوف والخطر هما سيّدا الموقف، لتنتهي بزوال هذا </w:t>
      </w:r>
      <w:r w:rsidR="00E34643">
        <w:rPr>
          <w:rFonts w:ascii="Traditional Arabic" w:hAnsi="Traditional Arabic" w:cs="Traditional Arabic"/>
          <w:sz w:val="32"/>
          <w:szCs w:val="32"/>
          <w:rtl/>
          <w:lang w:bidi="ar-LB"/>
        </w:rPr>
        <w:t xml:space="preserve">الخوف في اللّحظات الأخيرة. </w:t>
      </w:r>
      <w:r w:rsidRPr="008749B9">
        <w:rPr>
          <w:rFonts w:ascii="Traditional Arabic" w:hAnsi="Traditional Arabic" w:cs="Traditional Arabic"/>
          <w:sz w:val="32"/>
          <w:szCs w:val="32"/>
          <w:rtl/>
          <w:lang w:bidi="ar-LB"/>
        </w:rPr>
        <w:t xml:space="preserve">وهكذا يمكننا القول إنّ هذه البنية الدّلاليّة ترسّخ المبدأ التّربويّ </w:t>
      </w:r>
      <w:r w:rsidRPr="008749B9">
        <w:rPr>
          <w:rFonts w:ascii="Traditional Arabic" w:hAnsi="Traditional Arabic" w:cs="Traditional Arabic"/>
          <w:sz w:val="32"/>
          <w:szCs w:val="32"/>
          <w:rtl/>
          <w:lang w:bidi="ar-LB"/>
        </w:rPr>
        <w:lastRenderedPageBreak/>
        <w:t xml:space="preserve">القديم – الجديد، والّذي يتعلّم منه الطّفل اليوم، عدم القيام بما قد يعرّضه للخطر، وخصوصًا من خلال المغامرة الخطرة. كما تؤسّس لثقة الطّفل بنفسه وبقدراته وبكيفيّة استغلالهما لإنقاذ نفسه.        </w:t>
      </w:r>
    </w:p>
    <w:p w:rsidR="006257F0" w:rsidRPr="008749B9" w:rsidRDefault="00E34643" w:rsidP="00933A68">
      <w:pPr>
        <w:pStyle w:val="ListParagraph"/>
        <w:numPr>
          <w:ilvl w:val="0"/>
          <w:numId w:val="2"/>
        </w:numPr>
        <w:bidi/>
        <w:spacing w:after="120" w:line="240" w:lineRule="auto"/>
        <w:contextualSpacing w:val="0"/>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القصّة الثّانية عشرة: "</w:t>
      </w:r>
      <w:r w:rsidR="006257F0" w:rsidRPr="008749B9">
        <w:rPr>
          <w:rFonts w:ascii="Traditional Arabic" w:hAnsi="Traditional Arabic" w:cs="Traditional Arabic"/>
          <w:b/>
          <w:bCs/>
          <w:sz w:val="32"/>
          <w:szCs w:val="32"/>
          <w:rtl/>
          <w:lang w:bidi="ar-LB"/>
        </w:rPr>
        <w:t>السّلطان</w:t>
      </w:r>
      <w:r>
        <w:rPr>
          <w:rFonts w:ascii="Traditional Arabic" w:hAnsi="Traditional Arabic" w:cs="Traditional Arabic"/>
          <w:b/>
          <w:bCs/>
          <w:sz w:val="32"/>
          <w:szCs w:val="32"/>
          <w:rtl/>
          <w:lang w:bidi="ar-LB"/>
        </w:rPr>
        <w:t xml:space="preserve"> المسحور</w:t>
      </w:r>
      <w:r w:rsidR="006257F0" w:rsidRPr="008749B9">
        <w:rPr>
          <w:rFonts w:ascii="Traditional Arabic" w:hAnsi="Traditional Arabic" w:cs="Traditional Arabic"/>
          <w:b/>
          <w:bCs/>
          <w:sz w:val="32"/>
          <w:szCs w:val="32"/>
          <w:rtl/>
          <w:lang w:bidi="ar-LB"/>
        </w:rPr>
        <w:t>"</w:t>
      </w:r>
      <w:r w:rsidR="00E22842">
        <w:rPr>
          <w:rFonts w:ascii="Traditional Arabic" w:hAnsi="Traditional Arabic" w:cs="Traditional Arabic" w:hint="cs"/>
          <w:b/>
          <w:bCs/>
          <w:sz w:val="32"/>
          <w:szCs w:val="32"/>
          <w:rtl/>
          <w:lang w:bidi="ar-LB"/>
        </w:rPr>
        <w:t>.</w:t>
      </w:r>
      <w:r w:rsidR="006257F0" w:rsidRPr="008749B9">
        <w:rPr>
          <w:rFonts w:ascii="Traditional Arabic" w:hAnsi="Traditional Arabic" w:cs="Traditional Arabic"/>
          <w:b/>
          <w:bCs/>
          <w:sz w:val="32"/>
          <w:szCs w:val="32"/>
          <w:rtl/>
          <w:lang w:bidi="ar-LB"/>
        </w:rPr>
        <w:t xml:space="preserve"> </w:t>
      </w:r>
    </w:p>
    <w:p w:rsidR="006257F0" w:rsidRPr="008749B9" w:rsidRDefault="006257F0" w:rsidP="00434ABB">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من الواضح أنّ أحداث هذه القصّة تتوزّع على حلقتين سرديّتين. تبدأ الحلقة الأو</w:t>
      </w:r>
      <w:r w:rsidR="00434ABB">
        <w:rPr>
          <w:rFonts w:ascii="Traditional Arabic" w:hAnsi="Traditional Arabic" w:cs="Traditional Arabic"/>
          <w:sz w:val="32"/>
          <w:szCs w:val="32"/>
          <w:rtl/>
          <w:lang w:bidi="ar-LB"/>
        </w:rPr>
        <w:t>لى بجلوس السّلطان على شرفته يت</w:t>
      </w:r>
      <w:r w:rsidR="00434ABB">
        <w:rPr>
          <w:rFonts w:ascii="Traditional Arabic" w:hAnsi="Traditional Arabic" w:cs="Traditional Arabic" w:hint="cs"/>
          <w:sz w:val="32"/>
          <w:szCs w:val="32"/>
          <w:rtl/>
          <w:lang w:bidi="ar-LB"/>
        </w:rPr>
        <w:t>أمّ</w:t>
      </w:r>
      <w:r w:rsidRPr="008749B9">
        <w:rPr>
          <w:rFonts w:ascii="Traditional Arabic" w:hAnsi="Traditional Arabic" w:cs="Traditional Arabic"/>
          <w:sz w:val="32"/>
          <w:szCs w:val="32"/>
          <w:rtl/>
          <w:lang w:bidi="ar-LB"/>
        </w:rPr>
        <w:t>ل حد</w:t>
      </w:r>
      <w:r w:rsidR="00E34643">
        <w:rPr>
          <w:rFonts w:ascii="Traditional Arabic" w:hAnsi="Traditional Arabic" w:cs="Traditional Arabic"/>
          <w:sz w:val="32"/>
          <w:szCs w:val="32"/>
          <w:rtl/>
          <w:lang w:bidi="ar-LB"/>
        </w:rPr>
        <w:t>يقة قصره. وينطلق السّرد بدخول "المنصور</w:t>
      </w:r>
      <w:r w:rsidRPr="008749B9">
        <w:rPr>
          <w:rFonts w:ascii="Traditional Arabic" w:hAnsi="Traditional Arabic" w:cs="Traditional Arabic"/>
          <w:sz w:val="32"/>
          <w:szCs w:val="32"/>
          <w:rtl/>
          <w:lang w:bidi="ar-LB"/>
        </w:rPr>
        <w:t>" رئيس وزرائه إليه حزينًا لأنّه لم يتمكّن من شراء ما يرغب فيه من بائع رآه في باحة القصر. يرأف السّلطان لحاله، فيسأله إحضار البائع ليشتري منه ما يريده. ويحصل السّلطان على علبة وشريط عليه كتابات غير مفهومة. يحضر السّلطان أحد علماء المملكة فيفسّر له المكتوب: من يستنش</w:t>
      </w:r>
      <w:r w:rsidR="00E34643">
        <w:rPr>
          <w:rFonts w:ascii="Traditional Arabic" w:hAnsi="Traditional Arabic" w:cs="Traditional Arabic"/>
          <w:sz w:val="32"/>
          <w:szCs w:val="32"/>
          <w:rtl/>
          <w:lang w:bidi="ar-LB"/>
        </w:rPr>
        <w:t>ق شيئًا من النّشوق وينطق كلمة "</w:t>
      </w:r>
      <w:r w:rsidRPr="008749B9">
        <w:rPr>
          <w:rFonts w:ascii="Traditional Arabic" w:hAnsi="Traditional Arabic" w:cs="Traditional Arabic"/>
          <w:sz w:val="32"/>
          <w:szCs w:val="32"/>
          <w:rtl/>
          <w:lang w:bidi="ar-LB"/>
        </w:rPr>
        <w:t>موتابور" يتحوّل إلى الحيوان الّذي يريده. وإذا أراد أن يعود إلى طبيعته الإنسانيّة فبإمكانه أن ين</w:t>
      </w:r>
      <w:r w:rsidR="00E34643">
        <w:rPr>
          <w:rFonts w:ascii="Traditional Arabic" w:hAnsi="Traditional Arabic" w:cs="Traditional Arabic"/>
          <w:sz w:val="32"/>
          <w:szCs w:val="32"/>
          <w:rtl/>
          <w:lang w:bidi="ar-LB"/>
        </w:rPr>
        <w:t>حني ثلاث مرّات ويقول مرّة "موتابور</w:t>
      </w:r>
      <w:r w:rsidRPr="008749B9">
        <w:rPr>
          <w:rFonts w:ascii="Traditional Arabic" w:hAnsi="Traditional Arabic" w:cs="Traditional Arabic"/>
          <w:sz w:val="32"/>
          <w:szCs w:val="32"/>
          <w:rtl/>
          <w:lang w:bidi="ar-LB"/>
        </w:rPr>
        <w:t>"، بشرط ألّا يضحك. وتقفل هذه الحلقة على رغبة السّلطان ووزيره بأن يتحوّلا إلى حيوان كي يستمعا إلى لغة الحيوانات. فيذهبان إلى الغابة البعيدة عن القصر، ويختاران التّحوّل إلى بجعة.</w:t>
      </w:r>
    </w:p>
    <w:p w:rsidR="006257F0" w:rsidRPr="008749B9" w:rsidRDefault="006257F0" w:rsidP="00434ABB">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أمّا الحلقة الثّانية، فتبدأ بتحوّل كلّ من السّلطان ووزيره إلى بجعة واستماعهما إلى حوار جرى بين بجعتين أخريين. وينطلق السّرد عندما ينسيان الكلمة السّحريّة فتستحيل عودتهما إلى ما كانا عليه، </w:t>
      </w:r>
      <w:r w:rsidR="00434ABB">
        <w:rPr>
          <w:rFonts w:ascii="Traditional Arabic" w:hAnsi="Traditional Arabic" w:cs="Traditional Arabic" w:hint="cs"/>
          <w:sz w:val="32"/>
          <w:szCs w:val="32"/>
          <w:rtl/>
          <w:lang w:bidi="ar-LB"/>
        </w:rPr>
        <w:t>و</w:t>
      </w:r>
      <w:r w:rsidRPr="008749B9">
        <w:rPr>
          <w:rFonts w:ascii="Traditional Arabic" w:hAnsi="Traditional Arabic" w:cs="Traditional Arabic"/>
          <w:sz w:val="32"/>
          <w:szCs w:val="32"/>
          <w:rtl/>
          <w:lang w:bidi="ar-LB"/>
        </w:rPr>
        <w:t>يدبّ الحزن والهمّ في قلبيهما. فيتيهان من مكان إلى آخر، ويقرّران العودة</w:t>
      </w:r>
      <w:r w:rsidR="00434ABB">
        <w:rPr>
          <w:rFonts w:ascii="Traditional Arabic" w:hAnsi="Traditional Arabic" w:cs="Traditional Arabic"/>
          <w:sz w:val="32"/>
          <w:szCs w:val="32"/>
          <w:rtl/>
          <w:lang w:bidi="ar-LB"/>
        </w:rPr>
        <w:t xml:space="preserve"> إلى مدينتهما. وفيما هما يطيران</w:t>
      </w:r>
      <w:r w:rsidRPr="008749B9">
        <w:rPr>
          <w:rFonts w:ascii="Traditional Arabic" w:hAnsi="Traditional Arabic" w:cs="Traditional Arabic"/>
          <w:sz w:val="32"/>
          <w:szCs w:val="32"/>
          <w:rtl/>
          <w:lang w:bidi="ar-LB"/>
        </w:rPr>
        <w:t xml:space="preserve"> </w:t>
      </w:r>
      <w:r w:rsidR="00E34643">
        <w:rPr>
          <w:rFonts w:ascii="Traditional Arabic" w:hAnsi="Traditional Arabic" w:cs="Traditional Arabic"/>
          <w:sz w:val="32"/>
          <w:szCs w:val="32"/>
          <w:rtl/>
          <w:lang w:bidi="ar-LB"/>
        </w:rPr>
        <w:t>في سمائها، يريان احتفال تنصيب "مرزا" ابن السّاحر الكبير "</w:t>
      </w:r>
      <w:r w:rsidRPr="008749B9">
        <w:rPr>
          <w:rFonts w:ascii="Traditional Arabic" w:hAnsi="Traditional Arabic" w:cs="Traditional Arabic"/>
          <w:sz w:val="32"/>
          <w:szCs w:val="32"/>
          <w:rtl/>
          <w:lang w:bidi="ar-LB"/>
        </w:rPr>
        <w:t>قشنور" سلطان</w:t>
      </w:r>
      <w:r w:rsidR="00434ABB">
        <w:rPr>
          <w:rFonts w:ascii="Traditional Arabic" w:hAnsi="Traditional Arabic" w:cs="Traditional Arabic" w:hint="cs"/>
          <w:sz w:val="32"/>
          <w:szCs w:val="32"/>
          <w:rtl/>
          <w:lang w:bidi="ar-LB"/>
        </w:rPr>
        <w:t>ًا</w:t>
      </w:r>
      <w:r w:rsidRPr="008749B9">
        <w:rPr>
          <w:rFonts w:ascii="Traditional Arabic" w:hAnsi="Traditional Arabic" w:cs="Traditional Arabic"/>
          <w:sz w:val="32"/>
          <w:szCs w:val="32"/>
          <w:rtl/>
          <w:lang w:bidi="ar-LB"/>
        </w:rPr>
        <w:t xml:space="preserve"> على البلاد. </w:t>
      </w:r>
      <w:r w:rsidR="00E34643">
        <w:rPr>
          <w:rFonts w:ascii="Traditional Arabic" w:hAnsi="Traditional Arabic" w:cs="Traditional Arabic"/>
          <w:sz w:val="32"/>
          <w:szCs w:val="32"/>
          <w:rtl/>
          <w:lang w:bidi="ar-LB"/>
        </w:rPr>
        <w:t>فيعرفان أنّهما كانا ضحيّة سحر "</w:t>
      </w:r>
      <w:r w:rsidRPr="008749B9">
        <w:rPr>
          <w:rFonts w:ascii="Traditional Arabic" w:hAnsi="Traditional Arabic" w:cs="Traditional Arabic"/>
          <w:sz w:val="32"/>
          <w:szCs w:val="32"/>
          <w:rtl/>
          <w:lang w:bidi="ar-LB"/>
        </w:rPr>
        <w:t>قشنور". فيفكّران في الحجّ وزيارة قبر الرّسول كي ينقذهما الله ممّا حلّ بهما. وفي طريقهما، يسمعان صوت بكاء آت من قصر مهجور، فيصرّ السّلطان على معرفة صاحبه، ويفاجأ عندما يرى أنّ بومة تبكي كفتاة. وهناك، يعلمان أنّ هذه البومة هي أميرة بلاد ا</w:t>
      </w:r>
      <w:r w:rsidR="00E34643">
        <w:rPr>
          <w:rFonts w:ascii="Traditional Arabic" w:hAnsi="Traditional Arabic" w:cs="Traditional Arabic"/>
          <w:sz w:val="32"/>
          <w:szCs w:val="32"/>
          <w:rtl/>
          <w:lang w:bidi="ar-LB"/>
        </w:rPr>
        <w:t>لفرس وقد وقعت أيضًا ضحيّة سحر "قشنور</w:t>
      </w:r>
      <w:r w:rsidRPr="008749B9">
        <w:rPr>
          <w:rFonts w:ascii="Traditional Arabic" w:hAnsi="Traditional Arabic" w:cs="Traditional Arabic"/>
          <w:sz w:val="32"/>
          <w:szCs w:val="32"/>
          <w:rtl/>
          <w:lang w:bidi="ar-LB"/>
        </w:rPr>
        <w:t>" عندما رفضت الزّواج بابنه، وأنّ الحلّ الوحيد لإنقاذها هو بقبول أحدهما الزّواج بها. وعندما وافق السّلطان، أخبرتهما بأنّ السّاحر يجتمع مع رفاقه السّحرة مرّة كلّ شهر ويستعرضون كلّ ما قاموا به ، وأنّ اليوم  مساء موعد لقائهم. وهكذا حصل، أصغى السّلطان ووزيره والأميرة لكلام السّاحر التّاجر، وسمعوا الكلمة المسحورة منه، فقالوها وعادوا إلى ما كانا عليه. وتقفل أحداث هذه الحلقة، بعودة الرّجلين إلى بغداد وعقابهما السّاحر الكبير وابنه والسّحرة الآخرين، كما بزواج السّلطان من الأميرة.</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وفي هذه القصّة، يمثّل السّلطان الشّخصيّة الرّئيسة والعامل المحوريّ الّذي يستقطب تحرّكات الشّخصيّات الأخرى ويقرّرها أحيانًا. وهو بما قام به من أفعال شكّل أنموذجًا للإنسان، وتحديدًا الحاكم المتهوّر الّذي يحبّ المغامرة ويسعى لها من دون التّفكير في عواقبها. </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lastRenderedPageBreak/>
        <w:t>انطلاقًا من هنا، فقد كان لهذه الشّخصيّة برنامجان سرديّان، مثّلت فيهما معًا العامل الذّات. ففي الأوّل، كان يرغب في المتعة، يحفّزه عليها حبّه للمغامرة. وقد ساعده على عيشها وزيره الّذي يبدو أنّه يشبهه ولا يخالف له أمرًا. إلّا أنّ العامل الذّات في هذا البرنامج قد حقّق اتّصالًا جزئيًّا برغبته، إذ عجز هو ووزيره عن الخروج منها أو وضع حدّ لها. وبهذا، يكون المرسل إليه المقصود هنا هو كلّ متهوّر متسرّع لا يفكّر في عواقب الأمور. أمّا في البرنامج الثّاني، فقد انحصرت رغبة العامل الذّات في العودة إلى الطّبيعة الإنسانيّة. ولم يطل به الأمر، إ</w:t>
      </w:r>
      <w:r w:rsidR="00E1241F">
        <w:rPr>
          <w:rFonts w:ascii="Traditional Arabic" w:hAnsi="Traditional Arabic" w:cs="Traditional Arabic"/>
          <w:sz w:val="32"/>
          <w:szCs w:val="32"/>
          <w:rtl/>
          <w:lang w:bidi="ar-LB"/>
        </w:rPr>
        <w:t>ذ، بسبب طيبته وحبّه مساعدة المت</w:t>
      </w:r>
      <w:r w:rsidR="00E1241F">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لّمين، فتح سبيل</w:t>
      </w:r>
      <w:r w:rsidR="00E1241F">
        <w:rPr>
          <w:rFonts w:ascii="Traditional Arabic" w:hAnsi="Traditional Arabic" w:cs="Traditional Arabic" w:hint="cs"/>
          <w:sz w:val="32"/>
          <w:szCs w:val="32"/>
          <w:rtl/>
          <w:lang w:bidi="ar-LB"/>
        </w:rPr>
        <w:t>ًا</w:t>
      </w:r>
      <w:r w:rsidRPr="008749B9">
        <w:rPr>
          <w:rFonts w:ascii="Traditional Arabic" w:hAnsi="Traditional Arabic" w:cs="Traditional Arabic"/>
          <w:sz w:val="32"/>
          <w:szCs w:val="32"/>
          <w:rtl/>
          <w:lang w:bidi="ar-LB"/>
        </w:rPr>
        <w:t xml:space="preserve"> أمامه بلقائه الأميرة المسحورة إلى بومة، وبما جرى بينهما من تعاون متبادل، فكّ سحر كلّ منهما، وأعاد الأمور إلى طبيعتها والسّلطان إلى قصره. وهكذا يحقّق العامل الذّات رغبته من دون مواجهة أيّ عوائق، مرسلًا رغبته هذه إلى كلّ مظلوم كي يتشبّث بالأمل، وإلى كلّ شرّير كي يعلم أنّ لشرّه حتمًا نهاية.</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وفي انتقالنا إلى المستوى الموضوعاتيّ، يبدو لنا أنّ البنية الدّلاليّة الكبرى لهذا النّصّ تتجلّى في محور الأمان والخطر، في حركة مستقرّة بينهما، يمكن رسمها على المربّع السّيميائيّ على الشّكل التّالي:</w:t>
      </w:r>
    </w:p>
    <w:p w:rsidR="006257F0" w:rsidRPr="008749B9" w:rsidRDefault="00E34643" w:rsidP="00E34643">
      <w:pPr>
        <w:bidi/>
        <w:spacing w:after="0"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mc:AlternateContent>
          <mc:Choice Requires="wps">
            <w:drawing>
              <wp:anchor distT="0" distB="0" distL="114300" distR="114300" simplePos="0" relativeHeight="251664896" behindDoc="0" locked="0" layoutInCell="1" allowOverlap="1" wp14:anchorId="3CC93579" wp14:editId="0E152CC4">
                <wp:simplePos x="0" y="0"/>
                <wp:positionH relativeFrom="column">
                  <wp:posOffset>3057525</wp:posOffset>
                </wp:positionH>
                <wp:positionV relativeFrom="paragraph">
                  <wp:posOffset>277759</wp:posOffset>
                </wp:positionV>
                <wp:extent cx="1280160" cy="0"/>
                <wp:effectExtent l="38100" t="76200" r="15240" b="114300"/>
                <wp:wrapNone/>
                <wp:docPr id="32" name="Straight Arrow Connector 32"/>
                <wp:cNvGraphicFramePr/>
                <a:graphic xmlns:a="http://schemas.openxmlformats.org/drawingml/2006/main">
                  <a:graphicData uri="http://schemas.microsoft.com/office/word/2010/wordprocessingShape">
                    <wps:wsp>
                      <wps:cNvCnPr/>
                      <wps:spPr>
                        <a:xfrm flipH="1">
                          <a:off x="0" y="0"/>
                          <a:ext cx="1280160" cy="0"/>
                        </a:xfrm>
                        <a:prstGeom prst="straightConnector1">
                          <a:avLst/>
                        </a:prstGeom>
                        <a:noFill/>
                        <a:ln w="1905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5F8BCD" id="Straight Arrow Connector 32" o:spid="_x0000_s1026" type="#_x0000_t32" style="position:absolute;margin-left:240.75pt;margin-top:21.85pt;width:100.8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" strokecolor="#0070c0" strokeweight="1.5pt">
                <v:stroke startarrow="open" endarrow="open"/>
              </v:shape>
            </w:pict>
          </mc:Fallback>
        </mc:AlternateContent>
      </w:r>
      <w:r w:rsidR="006257F0" w:rsidRPr="008749B9">
        <w:rPr>
          <w:rFonts w:ascii="Traditional Arabic" w:hAnsi="Traditional Arabic" w:cs="Traditional Arabic"/>
          <w:sz w:val="32"/>
          <w:szCs w:val="32"/>
          <w:rtl/>
          <w:lang w:bidi="ar-LB"/>
        </w:rPr>
        <w:t xml:space="preserve">                        أمان                        خطر</w:t>
      </w:r>
    </w:p>
    <w:p w:rsidR="006257F0" w:rsidRPr="008749B9" w:rsidRDefault="006257F0" w:rsidP="00E34643">
      <w:pPr>
        <w:bidi/>
        <w:spacing w:after="0" w:line="240" w:lineRule="auto"/>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خطر                    لا أمان</w:t>
      </w:r>
    </w:p>
    <w:p w:rsidR="006257F0" w:rsidRPr="008749B9" w:rsidRDefault="006257F0" w:rsidP="00E34643">
      <w:pPr>
        <w:bidi/>
        <w:spacing w:after="24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وبهذا، تكون هذه البنية قد أسّست لقيمة إنسانيّة قديمة بقدم الحياة الإنسانيّة، وهي الصّراع بين الشّرّ والخير، وانتصار الأخير دائمًا، كما في كلّ القصص التّقليديّة.</w:t>
      </w:r>
    </w:p>
    <w:p w:rsidR="006257F0" w:rsidRPr="008749B9" w:rsidRDefault="006257F0" w:rsidP="00933A68">
      <w:pPr>
        <w:pStyle w:val="ListParagraph"/>
        <w:numPr>
          <w:ilvl w:val="0"/>
          <w:numId w:val="2"/>
        </w:numPr>
        <w:bidi/>
        <w:spacing w:after="120" w:line="240" w:lineRule="auto"/>
        <w:contextualSpacing w:val="0"/>
        <w:rPr>
          <w:rFonts w:ascii="Traditional Arabic" w:hAnsi="Traditional Arabic" w:cs="Traditional Arabic"/>
          <w:b/>
          <w:bCs/>
          <w:sz w:val="32"/>
          <w:szCs w:val="32"/>
          <w:rtl/>
          <w:lang w:bidi="ar-LB"/>
        </w:rPr>
      </w:pPr>
      <w:r w:rsidRPr="008749B9">
        <w:rPr>
          <w:rFonts w:ascii="Traditional Arabic" w:hAnsi="Traditional Arabic" w:cs="Traditional Arabic"/>
          <w:b/>
          <w:bCs/>
          <w:sz w:val="32"/>
          <w:szCs w:val="32"/>
          <w:rtl/>
          <w:lang w:bidi="ar-LB"/>
        </w:rPr>
        <w:t>القصّة الثّالثة عشرة: "دجاجة البيت الّذي رحل".</w:t>
      </w:r>
    </w:p>
    <w:p w:rsidR="006257F0" w:rsidRPr="008749B9" w:rsidRDefault="006257F0" w:rsidP="00643BDE">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في عمليّة تتبّع لحركة الأحداث في هذه القصّة، يتبيّن لنا </w:t>
      </w:r>
      <w:r w:rsidR="00643BDE">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 xml:space="preserve">نّها موزّعة إلى تسع حلقات سرديّة. </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تنطلق أحداث الحل</w:t>
      </w:r>
      <w:r w:rsidR="00E34643">
        <w:rPr>
          <w:rFonts w:ascii="Traditional Arabic" w:hAnsi="Traditional Arabic" w:cs="Traditional Arabic"/>
          <w:sz w:val="32"/>
          <w:szCs w:val="32"/>
          <w:rtl/>
          <w:lang w:bidi="ar-LB"/>
        </w:rPr>
        <w:t>قة الأولى باندلاع الحرب وشروع "أبو كريم</w:t>
      </w:r>
      <w:r w:rsidRPr="008749B9">
        <w:rPr>
          <w:rFonts w:ascii="Traditional Arabic" w:hAnsi="Traditional Arabic" w:cs="Traditional Arabic"/>
          <w:sz w:val="32"/>
          <w:szCs w:val="32"/>
          <w:rtl/>
          <w:lang w:bidi="ar-LB"/>
        </w:rPr>
        <w:t>" وعائلته بتوضيب أغراضهم لمغادرة القرية كما يفعل كلّ سكّانها. وتتأزّم الأحداث عندما يحول القصف المدفعيّ دون تمكّنهم من إحضار الدّجاجة الرّقط</w:t>
      </w:r>
      <w:r w:rsidR="00E34643">
        <w:rPr>
          <w:rFonts w:ascii="Traditional Arabic" w:hAnsi="Traditional Arabic" w:cs="Traditional Arabic"/>
          <w:sz w:val="32"/>
          <w:szCs w:val="32"/>
          <w:rtl/>
          <w:lang w:bidi="ar-LB"/>
        </w:rPr>
        <w:t>اء، فيرحلون ويتركونها، ما جعل "مهى"، ابنة "أبو كريم</w:t>
      </w:r>
      <w:r w:rsidRPr="008749B9">
        <w:rPr>
          <w:rFonts w:ascii="Traditional Arabic" w:hAnsi="Traditional Arabic" w:cs="Traditional Arabic"/>
          <w:sz w:val="32"/>
          <w:szCs w:val="32"/>
          <w:rtl/>
          <w:lang w:bidi="ar-LB"/>
        </w:rPr>
        <w:t>" تبكي حزنًا على فراقها. وتقفل هذ</w:t>
      </w:r>
      <w:r w:rsidR="00E34643">
        <w:rPr>
          <w:rFonts w:ascii="Traditional Arabic" w:hAnsi="Traditional Arabic" w:cs="Traditional Arabic"/>
          <w:sz w:val="32"/>
          <w:szCs w:val="32"/>
          <w:rtl/>
          <w:lang w:bidi="ar-LB"/>
        </w:rPr>
        <w:t>ه الحلقة على كلام لـ "أمّ كريم</w:t>
      </w:r>
      <w:r w:rsidRPr="008749B9">
        <w:rPr>
          <w:rFonts w:ascii="Traditional Arabic" w:hAnsi="Traditional Arabic" w:cs="Traditional Arabic"/>
          <w:sz w:val="32"/>
          <w:szCs w:val="32"/>
          <w:rtl/>
          <w:lang w:bidi="ar-LB"/>
        </w:rPr>
        <w:t>" تطمئن فيها ابنتها بأنّ الدّجاجة قويّة وستحمي نفسها وتكون بخير، كما على كلام للكاتب يعلم فيه بأنّ الدّجاجة ستكون بطلة الأحداث المقبلة.</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تبدأ الحلقة الثّانية بإصابة الدّجاجة بإحدى شظايا القذائف الّتي تساقطت بكثرة في حديقة المنزل. وتتفاعل الأحداث عندما تحول هذه الشّظيّة دون تمكّن الدّجاجة من الحركة. وبسبب الجوع والعطش الشّديدين، تتو</w:t>
      </w:r>
      <w:r w:rsidR="00E34643">
        <w:rPr>
          <w:rFonts w:ascii="Traditional Arabic" w:hAnsi="Traditional Arabic" w:cs="Traditional Arabic"/>
          <w:sz w:val="32"/>
          <w:szCs w:val="32"/>
          <w:rtl/>
          <w:lang w:bidi="ar-LB"/>
        </w:rPr>
        <w:t>هّم الدّجاجة أنّ "أمّ كريم</w:t>
      </w:r>
      <w:r w:rsidRPr="008749B9">
        <w:rPr>
          <w:rFonts w:ascii="Traditional Arabic" w:hAnsi="Traditional Arabic" w:cs="Traditional Arabic"/>
          <w:sz w:val="32"/>
          <w:szCs w:val="32"/>
          <w:rtl/>
          <w:lang w:bidi="ar-LB"/>
        </w:rPr>
        <w:t>" تناديها فتهبّ مسرعة ما يسقط الشّظيّة. ويبدأ مشوار الدّجاجة في ا</w:t>
      </w:r>
      <w:r w:rsidR="00E34643">
        <w:rPr>
          <w:rFonts w:ascii="Traditional Arabic" w:hAnsi="Traditional Arabic" w:cs="Traditional Arabic"/>
          <w:sz w:val="32"/>
          <w:szCs w:val="32"/>
          <w:rtl/>
          <w:lang w:bidi="ar-LB"/>
        </w:rPr>
        <w:t>كتشاف واقعها الجديد: "أمّ كريم</w:t>
      </w:r>
      <w:r w:rsidRPr="008749B9">
        <w:rPr>
          <w:rFonts w:ascii="Traditional Arabic" w:hAnsi="Traditional Arabic" w:cs="Traditional Arabic"/>
          <w:sz w:val="32"/>
          <w:szCs w:val="32"/>
          <w:rtl/>
          <w:lang w:bidi="ar-LB"/>
        </w:rPr>
        <w:t xml:space="preserve">" غير موجودة، كذلك القفص، الحديقة مليئة بالحفر... وعلى الرّغم من </w:t>
      </w:r>
      <w:r w:rsidRPr="008749B9">
        <w:rPr>
          <w:rFonts w:ascii="Traditional Arabic" w:hAnsi="Traditional Arabic" w:cs="Traditional Arabic"/>
          <w:sz w:val="32"/>
          <w:szCs w:val="32"/>
          <w:rtl/>
          <w:lang w:bidi="ar-LB"/>
        </w:rPr>
        <w:lastRenderedPageBreak/>
        <w:t>ألمها، تبحث الدّجاجة عن مأوى جديد، فتجده في فجوة في جذع شجرة حيث تبقى حتّى الصّباح. وتختتم هذه الحلقة</w:t>
      </w:r>
      <w:r w:rsidR="00E1241F">
        <w:rPr>
          <w:rFonts w:ascii="Traditional Arabic" w:hAnsi="Traditional Arabic" w:cs="Traditional Arabic" w:hint="cs"/>
          <w:sz w:val="32"/>
          <w:szCs w:val="32"/>
          <w:rtl/>
          <w:lang w:bidi="ar-LB"/>
        </w:rPr>
        <w:t xml:space="preserve"> </w:t>
      </w:r>
      <w:r w:rsidRPr="008749B9">
        <w:rPr>
          <w:rFonts w:ascii="Traditional Arabic" w:hAnsi="Traditional Arabic" w:cs="Traditional Arabic"/>
          <w:sz w:val="32"/>
          <w:szCs w:val="32"/>
          <w:rtl/>
          <w:lang w:bidi="ar-LB"/>
        </w:rPr>
        <w:t>بظهور مفاجئ لجرذ ضخم وشرس تحت الشّجرة حيث تبيت.</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تستهلّ الحلقة الثّالثة باكتشاف الجرذ لوكر الدّجاجة الجديد، وتنطلق الأحداث بسرقته بيض الدّجاجة ومن ثمّ مهاجمة الدّجاجة. وتتأزّم الأحداث عندما تجد الدّجاجة نفسها يومًا واقعة في مأزق بين صقر فوقها وجرذ تحتها. وتنتهي هذه الحلقة بانقضاض الصّقر على الجرذ ورحيله بعيدًا عن الدّجاجة، وبظهور مفاجئ جديد لكلب الجيران الشّرس.</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تنطلق الحلقة الرّابعة باسترجاع زمنيّ بيّن العلاقة الطّيّبة بين الكلب والدّجاجة في الماضي. وتتفاعل الأحداث بمهاجمة الكلب للدّجاجة بغية افتراسها. فتحاول الدّجاجة الطّيران لإنقاذ نفسها، وعندما تفشل في ذلك تنقضّ على الكلب وتنقره في عنقه ثمّ تهرب. وتقفل أحداث هذه الحلقة على هروب الكلب وعدم عودته إلى الحديقة، إنّما أيضًا، بظهور مفاجئ جديد، للثّعلب هذه  المرّة.</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والحلقة الخامسة تبدأ بإعلان انتقال الحرب إلى الأودية ومغادرة الحيوانات البريّة نحو البلدات والقرى ووصول الثّعلب إلى الحديقة الّتي تقيم فيها الدّجاجة الرّقطاء. وتتأزّم الأحداث بمحاولته الانقضاض عليها لمرّات متتالية انتهت بفشله. ما جعله يلجأ إلى الحيلة، فارتمى أمامها متظاهرًا بأنّه ميت، فاقتربت منه فهبّ واقفًا وأطبق بفكّيه عليها. لكنّ كلب الجيران ينقضّ على الثّعلب فيهرب ويترك الدّجاجة. وتقفل الحلقة على ضيف جديد تستقبله الحديقة هو القطّ البرّيّ.</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تنطلق الحلقة السّادسة بانقضاض القطّ على الدّجاجة وعضّها في جناحها الأيسر، وهروب الأخيرة إلى وكرها حيث تمكّنت هناك من الدّفاع عن نفسها بنقرها الهرّ ما جعله يهرب. لكنّ الدّجاجة لم تعرف الهدوء إذ مكثت طيور الخريف المهاجرة على أشجار الحديقة ما جعلها حذرة. وتأزّمت الأحداث أكثر بمهاجمة ع</w:t>
      </w:r>
      <w:r w:rsidR="00E34643">
        <w:rPr>
          <w:rFonts w:ascii="Traditional Arabic" w:hAnsi="Traditional Arabic" w:cs="Traditional Arabic"/>
          <w:sz w:val="32"/>
          <w:szCs w:val="32"/>
          <w:rtl/>
          <w:lang w:bidi="ar-LB"/>
        </w:rPr>
        <w:t>دوّ جديد للحديقة، هو الشّتاء ال</w:t>
      </w:r>
      <w:r w:rsidR="00E34643">
        <w:rPr>
          <w:rFonts w:ascii="Traditional Arabic" w:hAnsi="Traditional Arabic" w:cs="Traditional Arabic" w:hint="cs"/>
          <w:sz w:val="32"/>
          <w:szCs w:val="32"/>
          <w:rtl/>
          <w:lang w:bidi="ar-LB"/>
        </w:rPr>
        <w:t>ّ</w:t>
      </w:r>
      <w:r w:rsidRPr="008749B9">
        <w:rPr>
          <w:rFonts w:ascii="Traditional Arabic" w:hAnsi="Traditional Arabic" w:cs="Traditional Arabic"/>
          <w:sz w:val="32"/>
          <w:szCs w:val="32"/>
          <w:rtl/>
          <w:lang w:bidi="ar-LB"/>
        </w:rPr>
        <w:t>ذي آذى الدّجاجة ب</w:t>
      </w:r>
      <w:r w:rsidR="00E34643">
        <w:rPr>
          <w:rFonts w:ascii="Traditional Arabic" w:hAnsi="Traditional Arabic" w:cs="Traditional Arabic"/>
          <w:sz w:val="32"/>
          <w:szCs w:val="32"/>
          <w:rtl/>
          <w:lang w:bidi="ar-LB"/>
        </w:rPr>
        <w:t>ما تركه في الحديقة من جوع وصقيع</w:t>
      </w:r>
      <w:r w:rsidRPr="008749B9">
        <w:rPr>
          <w:rFonts w:ascii="Traditional Arabic" w:hAnsi="Traditional Arabic" w:cs="Traditional Arabic"/>
          <w:sz w:val="32"/>
          <w:szCs w:val="32"/>
          <w:rtl/>
          <w:lang w:bidi="ar-LB"/>
        </w:rPr>
        <w:t>. فضعفت الدّجاجة وصارت مهدّدة بالموت. وأقفلت أحداث هذه الحلقة على بروز مفاجأة جديدة وهي وصول شخصين غريبين عن القرية إلى الحديقة.</w:t>
      </w:r>
    </w:p>
    <w:p w:rsidR="006257F0" w:rsidRPr="008749B9" w:rsidRDefault="006257F0" w:rsidP="00643BDE">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تبدأ أحداث الحلقة السّابعة برؤية أحد الرّجلين الدّجاجة، وتتأزّم بمحاولته إطلاق النّار عليها، فيصيب حجرًا قربها فتمتلئ عيناها غبارًا وتسقط عاجزة عن الرّؤية. وتستمرّ ال</w:t>
      </w:r>
      <w:r w:rsidR="00643BDE">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حداث في ت</w:t>
      </w:r>
      <w:r w:rsidR="00643BDE">
        <w:rPr>
          <w:rFonts w:ascii="Traditional Arabic" w:hAnsi="Traditional Arabic" w:cs="Traditional Arabic" w:hint="cs"/>
          <w:sz w:val="32"/>
          <w:szCs w:val="32"/>
          <w:rtl/>
          <w:lang w:bidi="ar-LB"/>
        </w:rPr>
        <w:t>أ</w:t>
      </w:r>
      <w:r w:rsidR="00643BDE">
        <w:rPr>
          <w:rFonts w:ascii="Traditional Arabic" w:hAnsi="Traditional Arabic" w:cs="Traditional Arabic"/>
          <w:sz w:val="32"/>
          <w:szCs w:val="32"/>
          <w:rtl/>
          <w:lang w:bidi="ar-LB"/>
        </w:rPr>
        <w:t>زّمها عندما ي</w:t>
      </w:r>
      <w:r w:rsidR="00643BDE">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خذها الرّجل بغية أكلها. لكنّ رفيقه يثنيه عن عزمه هذا بعد أن لفت ا</w:t>
      </w:r>
      <w:r w:rsidR="00643BDE">
        <w:rPr>
          <w:rFonts w:ascii="Traditional Arabic" w:hAnsi="Traditional Arabic" w:cs="Traditional Arabic" w:hint="cs"/>
          <w:sz w:val="32"/>
          <w:szCs w:val="32"/>
          <w:rtl/>
          <w:lang w:bidi="ar-LB"/>
        </w:rPr>
        <w:t>ن</w:t>
      </w:r>
      <w:r w:rsidRPr="008749B9">
        <w:rPr>
          <w:rFonts w:ascii="Traditional Arabic" w:hAnsi="Traditional Arabic" w:cs="Traditional Arabic"/>
          <w:sz w:val="32"/>
          <w:szCs w:val="32"/>
          <w:rtl/>
          <w:lang w:bidi="ar-LB"/>
        </w:rPr>
        <w:t>تباهه لقساوة لحمها. ثمّ يعمل على مساعدتها، فيشعل النّار لها ويشقّ كيس القمح الموجود على شرفة البيت كي تقتات به، فتعود إليها الحياة. وتكتمل أحداث هذه الحلقة بأيّام هادئة عاشتها الدّجاجة بين شرفة البيت ووكرها.</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lastRenderedPageBreak/>
        <w:t>وتنطلق أحداث الحلقة الثّامنة بحلول الرّبيع وتنامي النّباتات البرّيّة، وتتفاعل عندما يعود للدّجاجة خوفها القديم من الحيوانات البرّيّة الّتي ستتمكّن بسهولة من الاختباء بين هذه النّباتات، ما جعل الدّجاجة في خوف دائم إلى أن تقفل ال</w:t>
      </w:r>
      <w:r w:rsidR="00772548">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حداث هذه المرّة بتوقّف الحرب ، ما سيضع حدًّا لخوفها.</w:t>
      </w:r>
    </w:p>
    <w:p w:rsidR="006257F0" w:rsidRPr="008749B9" w:rsidRDefault="006257F0" w:rsidP="00772548">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أمّا الحلقة التّاس</w:t>
      </w:r>
      <w:r w:rsidR="00E34643">
        <w:rPr>
          <w:rFonts w:ascii="Traditional Arabic" w:hAnsi="Traditional Arabic" w:cs="Traditional Arabic"/>
          <w:sz w:val="32"/>
          <w:szCs w:val="32"/>
          <w:rtl/>
          <w:lang w:bidi="ar-LB"/>
        </w:rPr>
        <w:t>عة والأخيرة فتبدأ بعودة عائلة "أبي كريم</w:t>
      </w:r>
      <w:r w:rsidRPr="008749B9">
        <w:rPr>
          <w:rFonts w:ascii="Traditional Arabic" w:hAnsi="Traditional Arabic" w:cs="Traditional Arabic"/>
          <w:sz w:val="32"/>
          <w:szCs w:val="32"/>
          <w:rtl/>
          <w:lang w:bidi="ar-LB"/>
        </w:rPr>
        <w:t>" إلى البيت وبدء أفرادها بتنظيف البيت وإصلاحه، ب</w:t>
      </w:r>
      <w:r w:rsidR="00E34643">
        <w:rPr>
          <w:rFonts w:ascii="Traditional Arabic" w:hAnsi="Traditional Arabic" w:cs="Traditional Arabic"/>
          <w:sz w:val="32"/>
          <w:szCs w:val="32"/>
          <w:rtl/>
          <w:lang w:bidi="ar-LB"/>
        </w:rPr>
        <w:t>استثناء "مهى</w:t>
      </w:r>
      <w:r w:rsidRPr="008749B9">
        <w:rPr>
          <w:rFonts w:ascii="Traditional Arabic" w:hAnsi="Traditional Arabic" w:cs="Traditional Arabic"/>
          <w:sz w:val="32"/>
          <w:szCs w:val="32"/>
          <w:rtl/>
          <w:lang w:bidi="ar-LB"/>
        </w:rPr>
        <w:t>" الّتي راحت تبحث عن الدّجاجة الرّقطاء. وتنطلق الأحداث نحو التّأزّم عندما لا تعثر الفتاة على الدّجاجة. وتزداد ت</w:t>
      </w:r>
      <w:r w:rsidR="00772548">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زّمًا عندما يعثر عليها الابن لكنّها لا تتجاوب معه فتمزّق قميصه، وترفض الاستجابة للوالد وتهرب نحو الوادي، لتصبح حكاية عجيبة على ألسنة النّاس. إلّا انّ الحلقة تقفل على مجموعة من الأحداث المتلاحقة والسّريعة الّ</w:t>
      </w:r>
      <w:r w:rsidR="00E34643">
        <w:rPr>
          <w:rFonts w:ascii="Traditional Arabic" w:hAnsi="Traditional Arabic" w:cs="Traditional Arabic"/>
          <w:sz w:val="32"/>
          <w:szCs w:val="32"/>
          <w:rtl/>
          <w:lang w:bidi="ar-LB"/>
        </w:rPr>
        <w:t>تي تعود فيها الدّجاجة إلى بيت "أبي كريم</w:t>
      </w:r>
      <w:r w:rsidRPr="008749B9">
        <w:rPr>
          <w:rFonts w:ascii="Traditional Arabic" w:hAnsi="Traditional Arabic" w:cs="Traditional Arabic"/>
          <w:sz w:val="32"/>
          <w:szCs w:val="32"/>
          <w:rtl/>
          <w:lang w:bidi="ar-LB"/>
        </w:rPr>
        <w:t xml:space="preserve">" وتبدأ تدريجيًّا بالتّأقلم مع حياتها الجديدة - القديمة، ومع أفراد العائلة ومع أخواتها الدّجاجات، فتعود السّعادة إلى كلّ البيت. </w:t>
      </w:r>
    </w:p>
    <w:p w:rsidR="006257F0" w:rsidRPr="008749B9" w:rsidRDefault="006257F0" w:rsidP="00E34643">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وتمثّل الدّجاجة، في هذه القصّة، أنموذج الإنسان المناضل من أجل الحياة، كما أنموذج الإنسان الّذي تشوّه الحرب ملامحه وتبدّل حياته، فتفقده سلامه مع ذاته ومع الآخرين الّذين لطالما أحبّهم. فكانت عاملًا محوريًّا استقطب كلّ العوامل ال</w:t>
      </w:r>
      <w:r w:rsidR="00772548">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 xml:space="preserve">خرى وحرّكها. كما كانت عاملًا ثابتًا مقدودًا من ميل واحد، ألا وهو الاستمرار في الحياة. </w:t>
      </w:r>
    </w:p>
    <w:p w:rsidR="006257F0" w:rsidRPr="008749B9" w:rsidRDefault="006257F0" w:rsidP="007B7C24">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وبهذا، يرتسم أمامنا برنامج سرديّ واحد، تمثّل فيه الدّجاجة الرّقطاء العامل الذّات الرّاغب في الأمان والبقاء على قيد الحياة. وقد تكوّنت هذه الرّغبة في داخلها بسبب اندلاع الحرب واضطرار أهل البيت حيث تعيش إلى مغادرة المكان. واجهت الدّجاجة في سعيها هذا مجموعة من العوامل المعاكسة (الجرذ، الكلب، القطّ البرّيّ، الثّعلب، الصّيّاد...) وأخرى مساعدة (الكلب، رفيق الصّيّاد، توقّف الحرب وعودة أهل البيت...) أدّت دورًا بارزًا في عبور الدّجاجة المراحل الصّعبة والخطيرة والوصول إلى تحقيق مرادها واتّصالها الكلّيّ بموضوع رغبتها. وهي، في هذا كلّه، ترسل رغبتها إلى كلّ الغارقين في المخاوف والمخاطر النّاجمة عن الحروب المستعرة في وطننا العربيّ، اليوم. </w:t>
      </w:r>
    </w:p>
    <w:p w:rsidR="006257F0" w:rsidRPr="008749B9" w:rsidRDefault="006257F0" w:rsidP="00772548">
      <w:pPr>
        <w:bidi/>
        <w:spacing w:after="12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وفي عمليّة انتقال من المستوى السّرديّ إلى المستوى الموضوعاتيّ، يتبيّن لنا أنّ البنية الدّلاليّة العميقة في هذه القصّة تتمظهر في محور الأمان والخطر، بكلّ ما يحمله هذا المحور من دلالات كالطّم</w:t>
      </w:r>
      <w:r w:rsidR="00772548">
        <w:rPr>
          <w:rFonts w:ascii="Traditional Arabic" w:hAnsi="Traditional Arabic" w:cs="Traditional Arabic" w:hint="cs"/>
          <w:sz w:val="32"/>
          <w:szCs w:val="32"/>
          <w:rtl/>
          <w:lang w:bidi="ar-LB"/>
        </w:rPr>
        <w:t>أ</w:t>
      </w:r>
      <w:r w:rsidRPr="008749B9">
        <w:rPr>
          <w:rFonts w:ascii="Traditional Arabic" w:hAnsi="Traditional Arabic" w:cs="Traditional Arabic"/>
          <w:sz w:val="32"/>
          <w:szCs w:val="32"/>
          <w:rtl/>
          <w:lang w:bidi="ar-LB"/>
        </w:rPr>
        <w:t>نينة والانتماء والحياة والألفة، من جهة، والخوف والغربة والموت والعداء، من جهة ثانية. أمّا المربّع السّيميائيّ فيظهر أنّ حركة هذه البنية الدّلاليّة، وقبل أن تستقرّ، أخيرًا، في الأمان، قد تأرجحت على امتداد صفحات القصّة بين الخطر واللّاخطر، في إيقاع سريع ومتبدّل أضفى الكثير من الحماسة والتّشويق إلى الحبكة القصصيّة. ويمكن ترجمة هذه الحركة على الشّكل التّالي:</w:t>
      </w:r>
    </w:p>
    <w:p w:rsidR="006257F0" w:rsidRPr="008749B9" w:rsidRDefault="003C21EC" w:rsidP="00E34643">
      <w:pPr>
        <w:bidi/>
        <w:spacing w:after="0" w:line="240" w:lineRule="auto"/>
        <w:rPr>
          <w:rFonts w:ascii="Traditional Arabic" w:hAnsi="Traditional Arabic" w:cs="Traditional Arabic"/>
          <w:sz w:val="32"/>
          <w:szCs w:val="32"/>
          <w:rtl/>
          <w:lang w:bidi="ar-LB"/>
        </w:rPr>
      </w:pPr>
      <w:r w:rsidRPr="008749B9">
        <w:rPr>
          <w:rFonts w:ascii="Traditional Arabic" w:hAnsi="Traditional Arabic" w:cs="Traditional Arabic"/>
          <w:noProof/>
          <w:sz w:val="32"/>
          <w:szCs w:val="32"/>
          <w:rtl/>
        </w:rPr>
        <w:lastRenderedPageBreak/>
        <mc:AlternateContent>
          <mc:Choice Requires="wps">
            <w:drawing>
              <wp:anchor distT="0" distB="0" distL="114300" distR="114300" simplePos="0" relativeHeight="251663872" behindDoc="0" locked="0" layoutInCell="1" allowOverlap="1" wp14:anchorId="1A2B96F2" wp14:editId="154A8D5F">
                <wp:simplePos x="0" y="0"/>
                <wp:positionH relativeFrom="column">
                  <wp:posOffset>4229364</wp:posOffset>
                </wp:positionH>
                <wp:positionV relativeFrom="paragraph">
                  <wp:posOffset>178232</wp:posOffset>
                </wp:positionV>
                <wp:extent cx="8255" cy="274320"/>
                <wp:effectExtent l="76200" t="38100" r="67945"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8255" cy="274320"/>
                        </a:xfrm>
                        <a:prstGeom prst="straightConnector1">
                          <a:avLst/>
                        </a:prstGeom>
                        <a:noFill/>
                        <a:ln w="19050" cap="flat" cmpd="sng" algn="ctr">
                          <a:solidFill>
                            <a:srgbClr val="0070C0"/>
                          </a:solidFill>
                          <a:prstDash val="solid"/>
                          <a:tailEnd type="arrow"/>
                        </a:ln>
                        <a:effectLst/>
                      </wps:spPr>
                      <wps:bodyPr/>
                    </wps:wsp>
                  </a:graphicData>
                </a:graphic>
                <wp14:sizeRelV relativeFrom="margin">
                  <wp14:pctHeight>0</wp14:pctHeight>
                </wp14:sizeRelV>
              </wp:anchor>
            </w:drawing>
          </mc:Choice>
          <mc:Fallback>
            <w:pict>
              <v:shape w14:anchorId="68549F90" id="Straight Arrow Connector 38" o:spid="_x0000_s1026" type="#_x0000_t32" style="position:absolute;margin-left:333pt;margin-top:14.05pt;width:.65pt;height:21.6pt;flip:x y;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" strokecolor="#0070c0" strokeweight="1.5pt">
                <v:stroke endarrow="open"/>
              </v:shape>
            </w:pict>
          </mc:Fallback>
        </mc:AlternateContent>
      </w:r>
      <w:r w:rsidR="00E34643" w:rsidRPr="008749B9">
        <w:rPr>
          <w:rFonts w:ascii="Traditional Arabic" w:hAnsi="Traditional Arabic" w:cs="Traditional Arabic"/>
          <w:noProof/>
          <w:sz w:val="32"/>
          <w:szCs w:val="32"/>
          <w:rtl/>
        </w:rPr>
        <mc:AlternateContent>
          <mc:Choice Requires="wps">
            <w:drawing>
              <wp:anchor distT="0" distB="0" distL="114300" distR="114300" simplePos="0" relativeHeight="251662848" behindDoc="0" locked="0" layoutInCell="1" allowOverlap="1" wp14:anchorId="07DCE86C" wp14:editId="40CD2C5C">
                <wp:simplePos x="0" y="0"/>
                <wp:positionH relativeFrom="column">
                  <wp:posOffset>3217653</wp:posOffset>
                </wp:positionH>
                <wp:positionV relativeFrom="paragraph">
                  <wp:posOffset>173655</wp:posOffset>
                </wp:positionV>
                <wp:extent cx="982920" cy="318770"/>
                <wp:effectExtent l="38100" t="57150" r="46355" b="81280"/>
                <wp:wrapNone/>
                <wp:docPr id="39" name="Straight Arrow Connector 39"/>
                <wp:cNvGraphicFramePr/>
                <a:graphic xmlns:a="http://schemas.openxmlformats.org/drawingml/2006/main">
                  <a:graphicData uri="http://schemas.microsoft.com/office/word/2010/wordprocessingShape">
                    <wps:wsp>
                      <wps:cNvCnPr/>
                      <wps:spPr>
                        <a:xfrm>
                          <a:off x="0" y="0"/>
                          <a:ext cx="982920" cy="318770"/>
                        </a:xfrm>
                        <a:prstGeom prst="straightConnector1">
                          <a:avLst/>
                        </a:prstGeom>
                        <a:noFill/>
                        <a:ln w="1905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75FE5A" id="Straight Arrow Connector 39" o:spid="_x0000_s1026" type="#_x0000_t32" style="position:absolute;margin-left:253.35pt;margin-top:13.65pt;width:77.4pt;height:2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" strokecolor="#0070c0" strokeweight="1.5pt">
                <v:stroke startarrow="open" endarrow="open"/>
              </v:shape>
            </w:pict>
          </mc:Fallback>
        </mc:AlternateContent>
      </w:r>
      <w:r w:rsidR="006257F0" w:rsidRPr="008749B9">
        <w:rPr>
          <w:rFonts w:ascii="Traditional Arabic" w:hAnsi="Traditional Arabic" w:cs="Traditional Arabic"/>
          <w:sz w:val="32"/>
          <w:szCs w:val="32"/>
          <w:rtl/>
          <w:lang w:bidi="ar-LB"/>
        </w:rPr>
        <w:t xml:space="preserve">                      أمان                          خطر</w:t>
      </w:r>
    </w:p>
    <w:p w:rsidR="006257F0" w:rsidRPr="008749B9" w:rsidRDefault="006257F0" w:rsidP="003C21EC">
      <w:pPr>
        <w:bidi/>
        <w:spacing w:after="0" w:line="240" w:lineRule="auto"/>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 xml:space="preserve">                     لا خطر                       لا أمان </w:t>
      </w:r>
    </w:p>
    <w:p w:rsidR="006257F0" w:rsidRDefault="006257F0" w:rsidP="007B7C24">
      <w:pPr>
        <w:bidi/>
        <w:spacing w:after="360" w:line="240" w:lineRule="auto"/>
        <w:ind w:left="360" w:firstLine="720"/>
        <w:jc w:val="both"/>
        <w:rPr>
          <w:rFonts w:ascii="Traditional Arabic" w:hAnsi="Traditional Arabic" w:cs="Traditional Arabic"/>
          <w:sz w:val="32"/>
          <w:szCs w:val="32"/>
          <w:rtl/>
          <w:lang w:bidi="ar-LB"/>
        </w:rPr>
      </w:pPr>
      <w:r w:rsidRPr="008749B9">
        <w:rPr>
          <w:rFonts w:ascii="Traditional Arabic" w:hAnsi="Traditional Arabic" w:cs="Traditional Arabic"/>
          <w:sz w:val="32"/>
          <w:szCs w:val="32"/>
          <w:rtl/>
          <w:lang w:bidi="ar-LB"/>
        </w:rPr>
        <w:t>وهكذا، تكون هذه البنية قد أسّست لقيمة المقاومة والنّضال من أجل البقاء، كما لقيمة الوطن والانتماء والرّاحة الّتي ينعم بها الإنسان في كنفهما، مؤطّرة، بهذا، حالة التّشتّت والضّياع والخوف الّتي يعيشها الإنسان العربيّ اليوم، فا</w:t>
      </w:r>
      <w:r w:rsidR="003C21EC">
        <w:rPr>
          <w:rFonts w:ascii="Traditional Arabic" w:hAnsi="Traditional Arabic" w:cs="Traditional Arabic"/>
          <w:sz w:val="32"/>
          <w:szCs w:val="32"/>
          <w:rtl/>
          <w:lang w:bidi="ar-LB"/>
        </w:rPr>
        <w:t xml:space="preserve">تحة كوّة أمل وسط جدار المأساة. </w:t>
      </w:r>
    </w:p>
    <w:p w:rsidR="00772548" w:rsidRPr="003C21EC" w:rsidRDefault="00772548" w:rsidP="00772548">
      <w:pPr>
        <w:bidi/>
        <w:spacing w:after="360" w:line="240" w:lineRule="auto"/>
        <w:ind w:left="360" w:firstLine="720"/>
        <w:jc w:val="both"/>
        <w:rPr>
          <w:rFonts w:ascii="Traditional Arabic" w:hAnsi="Traditional Arabic" w:cs="Traditional Arabic"/>
          <w:sz w:val="32"/>
          <w:szCs w:val="32"/>
          <w:rtl/>
          <w:lang w:bidi="ar-LB"/>
        </w:rPr>
      </w:pPr>
    </w:p>
    <w:p w:rsidR="006257F0" w:rsidRDefault="007B7C24" w:rsidP="00DD2294">
      <w:pPr>
        <w:bidi/>
        <w:spacing w:line="240"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ثانيًا: خلاصة الدّراسة</w:t>
      </w:r>
      <w:r>
        <w:rPr>
          <w:rFonts w:ascii="Traditional Arabic" w:hAnsi="Traditional Arabic" w:cs="Traditional Arabic" w:hint="cs"/>
          <w:b/>
          <w:bCs/>
          <w:sz w:val="32"/>
          <w:szCs w:val="32"/>
          <w:rtl/>
          <w:lang w:bidi="ar-LB"/>
        </w:rPr>
        <w:t>.</w:t>
      </w:r>
    </w:p>
    <w:p w:rsidR="00BA792F" w:rsidRPr="003C21EC" w:rsidRDefault="00BA792F" w:rsidP="00BA792F">
      <w:pPr>
        <w:bidi/>
        <w:spacing w:line="240" w:lineRule="auto"/>
        <w:rPr>
          <w:rFonts w:ascii="Traditional Arabic" w:hAnsi="Traditional Arabic" w:cs="Traditional Arabic"/>
          <w:b/>
          <w:bCs/>
          <w:sz w:val="32"/>
          <w:szCs w:val="32"/>
          <w:lang w:bidi="ar-LB"/>
        </w:rPr>
      </w:pPr>
      <w:r>
        <w:rPr>
          <w:rFonts w:ascii="Traditional Arabic" w:hAnsi="Traditional Arabic" w:cs="Traditional Arabic" w:hint="cs"/>
          <w:b/>
          <w:bCs/>
          <w:sz w:val="32"/>
          <w:szCs w:val="32"/>
          <w:rtl/>
          <w:lang w:bidi="ar-LB"/>
        </w:rPr>
        <w:t xml:space="preserve">   إنّ هذه المقاربة السّيميائيّة السّرديّة للمجموعة القصصيّة جعلتنا نخرج بالتّالي:</w:t>
      </w:r>
    </w:p>
    <w:p w:rsidR="00235EE7" w:rsidRDefault="00BA792F" w:rsidP="00235EE7">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sidRPr="00BA792F">
        <w:rPr>
          <w:rFonts w:ascii="Traditional Arabic" w:hAnsi="Traditional Arabic" w:cs="Traditional Arabic" w:hint="cs"/>
          <w:b/>
          <w:bCs/>
          <w:sz w:val="32"/>
          <w:szCs w:val="32"/>
          <w:rtl/>
          <w:lang w:bidi="ar-LB"/>
        </w:rPr>
        <w:t xml:space="preserve">طغيان </w:t>
      </w:r>
      <w:r w:rsidR="006257F0" w:rsidRPr="00BA792F">
        <w:rPr>
          <w:rFonts w:ascii="Traditional Arabic" w:hAnsi="Traditional Arabic" w:cs="Traditional Arabic"/>
          <w:b/>
          <w:bCs/>
          <w:sz w:val="32"/>
          <w:szCs w:val="32"/>
          <w:rtl/>
          <w:lang w:bidi="ar-LB"/>
        </w:rPr>
        <w:t>ال</w:t>
      </w:r>
      <w:r w:rsidR="003C21EC" w:rsidRPr="00BA792F">
        <w:rPr>
          <w:rFonts w:ascii="Traditional Arabic" w:hAnsi="Traditional Arabic" w:cs="Traditional Arabic"/>
          <w:b/>
          <w:bCs/>
          <w:sz w:val="32"/>
          <w:szCs w:val="32"/>
          <w:rtl/>
          <w:lang w:bidi="ar-LB"/>
        </w:rPr>
        <w:t>طّابع التّعليميّ والتّوجيهيّ</w:t>
      </w:r>
      <w:r w:rsidRPr="00BA792F">
        <w:rPr>
          <w:rFonts w:ascii="Traditional Arabic" w:hAnsi="Traditional Arabic" w:cs="Traditional Arabic" w:hint="cs"/>
          <w:b/>
          <w:bCs/>
          <w:sz w:val="32"/>
          <w:szCs w:val="32"/>
          <w:rtl/>
          <w:lang w:bidi="ar-LB"/>
        </w:rPr>
        <w:t xml:space="preserve"> على هذه القصص:</w:t>
      </w:r>
      <w:r w:rsidR="003C21EC" w:rsidRPr="00BA792F">
        <w:rPr>
          <w:rFonts w:ascii="Traditional Arabic" w:hAnsi="Traditional Arabic" w:cs="Traditional Arabic"/>
          <w:sz w:val="32"/>
          <w:szCs w:val="32"/>
          <w:rtl/>
          <w:lang w:bidi="ar-LB"/>
        </w:rPr>
        <w:t xml:space="preserve"> </w:t>
      </w:r>
      <w:r w:rsidRPr="00BA792F">
        <w:rPr>
          <w:rFonts w:ascii="Traditional Arabic" w:hAnsi="Traditional Arabic" w:cs="Traditional Arabic" w:hint="cs"/>
          <w:b/>
          <w:bCs/>
          <w:sz w:val="32"/>
          <w:szCs w:val="32"/>
          <w:rtl/>
          <w:lang w:bidi="ar-LB"/>
        </w:rPr>
        <w:t>ف</w:t>
      </w:r>
      <w:r w:rsidRPr="00BA792F">
        <w:rPr>
          <w:rFonts w:ascii="Traditional Arabic" w:hAnsi="Traditional Arabic" w:cs="Traditional Arabic"/>
          <w:b/>
          <w:bCs/>
          <w:sz w:val="32"/>
          <w:szCs w:val="32"/>
          <w:rtl/>
          <w:lang w:bidi="ar-LB"/>
        </w:rPr>
        <w:t xml:space="preserve">حوالى نصف </w:t>
      </w:r>
      <w:r>
        <w:rPr>
          <w:rFonts w:ascii="Traditional Arabic" w:hAnsi="Traditional Arabic" w:cs="Traditional Arabic" w:hint="cs"/>
          <w:b/>
          <w:bCs/>
          <w:sz w:val="32"/>
          <w:szCs w:val="32"/>
          <w:rtl/>
          <w:lang w:bidi="ar-LB"/>
        </w:rPr>
        <w:t xml:space="preserve">هذه القصص كانت </w:t>
      </w:r>
      <w:r w:rsidRPr="00BA792F">
        <w:rPr>
          <w:rFonts w:ascii="Traditional Arabic" w:hAnsi="Traditional Arabic" w:cs="Traditional Arabic"/>
          <w:b/>
          <w:bCs/>
          <w:sz w:val="32"/>
          <w:szCs w:val="32"/>
          <w:rtl/>
          <w:lang w:bidi="ar-LB"/>
        </w:rPr>
        <w:t>عناوين</w:t>
      </w:r>
      <w:r w:rsidR="00235EE7">
        <w:rPr>
          <w:rFonts w:ascii="Traditional Arabic" w:hAnsi="Traditional Arabic" w:cs="Traditional Arabic" w:hint="cs"/>
          <w:b/>
          <w:bCs/>
          <w:sz w:val="32"/>
          <w:szCs w:val="32"/>
          <w:rtl/>
          <w:lang w:bidi="ar-LB"/>
        </w:rPr>
        <w:t>ها</w:t>
      </w:r>
      <w:r w:rsidRPr="00BA792F">
        <w:rPr>
          <w:rFonts w:ascii="Traditional Arabic" w:hAnsi="Traditional Arabic" w:cs="Traditional Arabic"/>
          <w:b/>
          <w:bCs/>
          <w:sz w:val="32"/>
          <w:szCs w:val="32"/>
          <w:rtl/>
          <w:lang w:bidi="ar-LB"/>
        </w:rPr>
        <w:t xml:space="preserve"> </w:t>
      </w:r>
      <w:r w:rsidR="00235EE7">
        <w:rPr>
          <w:rFonts w:ascii="Traditional Arabic" w:hAnsi="Traditional Arabic" w:cs="Traditional Arabic" w:hint="cs"/>
          <w:b/>
          <w:bCs/>
          <w:sz w:val="32"/>
          <w:szCs w:val="32"/>
          <w:rtl/>
          <w:lang w:bidi="ar-LB"/>
        </w:rPr>
        <w:t>ت</w:t>
      </w:r>
      <w:r w:rsidRPr="00BA792F">
        <w:rPr>
          <w:rFonts w:ascii="Traditional Arabic" w:hAnsi="Traditional Arabic" w:cs="Traditional Arabic"/>
          <w:b/>
          <w:bCs/>
          <w:sz w:val="32"/>
          <w:szCs w:val="32"/>
          <w:rtl/>
          <w:lang w:bidi="ar-LB"/>
        </w:rPr>
        <w:t>حمل</w:t>
      </w:r>
      <w:r w:rsidRPr="00BA792F">
        <w:rPr>
          <w:rFonts w:ascii="Traditional Arabic" w:hAnsi="Traditional Arabic" w:cs="Traditional Arabic" w:hint="cs"/>
          <w:b/>
          <w:bCs/>
          <w:sz w:val="32"/>
          <w:szCs w:val="32"/>
          <w:rtl/>
          <w:lang w:bidi="ar-LB"/>
        </w:rPr>
        <w:t xml:space="preserve"> هذا الطّابع</w:t>
      </w:r>
      <w:r w:rsidRPr="00BA792F">
        <w:rPr>
          <w:rFonts w:ascii="Traditional Arabic" w:hAnsi="Traditional Arabic" w:cs="Traditional Arabic"/>
          <w:sz w:val="32"/>
          <w:szCs w:val="32"/>
          <w:rtl/>
          <w:lang w:bidi="ar-LB"/>
        </w:rPr>
        <w:t xml:space="preserve"> </w:t>
      </w:r>
      <w:r w:rsidR="003C21EC" w:rsidRPr="00BA792F">
        <w:rPr>
          <w:rFonts w:ascii="Traditional Arabic" w:hAnsi="Traditional Arabic" w:cs="Traditional Arabic"/>
          <w:sz w:val="32"/>
          <w:szCs w:val="32"/>
          <w:rtl/>
          <w:lang w:bidi="ar-LB"/>
        </w:rPr>
        <w:t>كـ: "يمين- يسار"، "خطّ أحمر"، "ازرع ولا تقطع"، "جزاء المعروف"، "عطاء شجرة"، "</w:t>
      </w:r>
      <w:r w:rsidR="006257F0" w:rsidRPr="00BA792F">
        <w:rPr>
          <w:rFonts w:ascii="Traditional Arabic" w:hAnsi="Traditional Arabic" w:cs="Traditional Arabic"/>
          <w:sz w:val="32"/>
          <w:szCs w:val="32"/>
          <w:rtl/>
          <w:lang w:bidi="ar-LB"/>
        </w:rPr>
        <w:t>بهيج وكريم يتعلّمان سلامة المرور"...</w:t>
      </w:r>
      <w:r>
        <w:rPr>
          <w:rFonts w:ascii="Traditional Arabic" w:hAnsi="Traditional Arabic" w:cs="Traditional Arabic" w:hint="cs"/>
          <w:sz w:val="32"/>
          <w:szCs w:val="32"/>
          <w:rtl/>
          <w:lang w:bidi="ar-LB"/>
        </w:rPr>
        <w:t xml:space="preserve"> كما </w:t>
      </w:r>
      <w:r w:rsidR="006257F0" w:rsidRPr="00BA792F">
        <w:rPr>
          <w:rFonts w:ascii="Traditional Arabic" w:hAnsi="Traditional Arabic" w:cs="Traditional Arabic"/>
          <w:sz w:val="32"/>
          <w:szCs w:val="32"/>
          <w:rtl/>
          <w:lang w:bidi="ar-LB"/>
        </w:rPr>
        <w:t xml:space="preserve">كانت </w:t>
      </w:r>
      <w:r w:rsidR="00235EE7">
        <w:rPr>
          <w:rFonts w:ascii="Traditional Arabic" w:hAnsi="Traditional Arabic" w:cs="Traditional Arabic" w:hint="cs"/>
          <w:sz w:val="32"/>
          <w:szCs w:val="32"/>
          <w:rtl/>
          <w:lang w:bidi="ar-LB"/>
        </w:rPr>
        <w:t xml:space="preserve">مشاهدها </w:t>
      </w:r>
      <w:r w:rsidR="006257F0" w:rsidRPr="00BA792F">
        <w:rPr>
          <w:rFonts w:ascii="Traditional Arabic" w:hAnsi="Traditional Arabic" w:cs="Traditional Arabic"/>
          <w:sz w:val="32"/>
          <w:szCs w:val="32"/>
          <w:rtl/>
          <w:lang w:bidi="ar-LB"/>
        </w:rPr>
        <w:t xml:space="preserve">مجرّد </w:t>
      </w:r>
      <w:r w:rsidR="006257F0" w:rsidRPr="00BA792F">
        <w:rPr>
          <w:rFonts w:ascii="Traditional Arabic" w:hAnsi="Traditional Arabic" w:cs="Traditional Arabic"/>
          <w:b/>
          <w:bCs/>
          <w:sz w:val="32"/>
          <w:szCs w:val="32"/>
          <w:rtl/>
          <w:lang w:bidi="ar-LB"/>
        </w:rPr>
        <w:t xml:space="preserve">مشاهد </w:t>
      </w:r>
      <w:r w:rsidR="003C21EC" w:rsidRPr="00BA792F">
        <w:rPr>
          <w:rFonts w:ascii="Traditional Arabic" w:hAnsi="Traditional Arabic" w:cs="Traditional Arabic"/>
          <w:b/>
          <w:bCs/>
          <w:sz w:val="32"/>
          <w:szCs w:val="32"/>
          <w:rtl/>
          <w:lang w:bidi="ar-LB"/>
        </w:rPr>
        <w:t xml:space="preserve">حواريّة تعليميّة، </w:t>
      </w:r>
      <w:r w:rsidR="006257F0" w:rsidRPr="00BA792F">
        <w:rPr>
          <w:rFonts w:ascii="Traditional Arabic" w:hAnsi="Traditional Arabic" w:cs="Traditional Arabic"/>
          <w:sz w:val="32"/>
          <w:szCs w:val="32"/>
          <w:rtl/>
          <w:lang w:bidi="ar-LB"/>
        </w:rPr>
        <w:t xml:space="preserve">يقدّم البالغ، في قسم منها، المعرفة بأسلوب تقليديّ، تلقينيّ مباشر بعيد عن الابتكار أو الإبداع، أو حتّى تحفيز الطّفل على اكتشاف هذه المعرفة بنفسه، فيما يتولّى الطّفل في القسم الآخر هذه المهمّة، إنّما بثوب بالغ. </w:t>
      </w:r>
    </w:p>
    <w:p w:rsidR="006257F0" w:rsidRPr="00BA792F" w:rsidRDefault="00235EE7" w:rsidP="00140610">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Pr>
          <w:rFonts w:ascii="Traditional Arabic" w:hAnsi="Traditional Arabic" w:cs="Traditional Arabic" w:hint="cs"/>
          <w:b/>
          <w:bCs/>
          <w:sz w:val="32"/>
          <w:szCs w:val="32"/>
          <w:rtl/>
          <w:lang w:bidi="ar-LB"/>
        </w:rPr>
        <w:t>عدم تعدّد الحلقات السّرديّة في النّصّ القصصيّ</w:t>
      </w:r>
      <w:r w:rsidR="00BA792F" w:rsidRPr="00BA792F">
        <w:rPr>
          <w:rFonts w:ascii="Traditional Arabic" w:hAnsi="Traditional Arabic" w:cs="Traditional Arabic"/>
          <w:b/>
          <w:bCs/>
          <w:sz w:val="32"/>
          <w:szCs w:val="32"/>
          <w:rtl/>
          <w:lang w:bidi="ar-LB"/>
        </w:rPr>
        <w:t>،</w:t>
      </w:r>
      <w:r w:rsidR="00140610">
        <w:rPr>
          <w:rFonts w:ascii="Traditional Arabic" w:hAnsi="Traditional Arabic" w:cs="Traditional Arabic"/>
          <w:sz w:val="32"/>
          <w:szCs w:val="32"/>
          <w:rtl/>
          <w:lang w:bidi="ar-LB"/>
        </w:rPr>
        <w:t xml:space="preserve"> ف</w:t>
      </w:r>
      <w:r w:rsidR="00140610">
        <w:rPr>
          <w:rFonts w:ascii="Traditional Arabic" w:hAnsi="Traditional Arabic" w:cs="Traditional Arabic" w:hint="cs"/>
          <w:sz w:val="32"/>
          <w:szCs w:val="32"/>
          <w:rtl/>
          <w:lang w:bidi="ar-LB"/>
        </w:rPr>
        <w:t>سبع</w:t>
      </w:r>
      <w:r w:rsidR="006257F0" w:rsidRPr="00BA792F">
        <w:rPr>
          <w:rFonts w:ascii="Traditional Arabic" w:hAnsi="Traditional Arabic" w:cs="Traditional Arabic"/>
          <w:sz w:val="32"/>
          <w:szCs w:val="32"/>
          <w:rtl/>
          <w:lang w:bidi="ar-LB"/>
        </w:rPr>
        <w:t xml:space="preserve"> قصص تشكّلت من حلقة سرديّة واحدة، فيما أربعة أخرى تشكّلت من حلقتين سرديّتين بسيطتين، لتبقى واحدة</w:t>
      </w:r>
      <w:r w:rsidR="00140610">
        <w:rPr>
          <w:rFonts w:ascii="Traditional Arabic" w:hAnsi="Traditional Arabic" w:cs="Traditional Arabic" w:hint="cs"/>
          <w:sz w:val="32"/>
          <w:szCs w:val="32"/>
          <w:rtl/>
          <w:lang w:bidi="ar-LB"/>
        </w:rPr>
        <w:t xml:space="preserve"> تألّفت من خمس حلقات متشابهة ومتكرّرة، بدت كأنّها حلقة واحدة، فيما الأخيرة</w:t>
      </w:r>
      <w:r w:rsidR="006257F0" w:rsidRPr="00BA792F">
        <w:rPr>
          <w:rFonts w:ascii="Traditional Arabic" w:hAnsi="Traditional Arabic" w:cs="Traditional Arabic"/>
          <w:sz w:val="32"/>
          <w:szCs w:val="32"/>
          <w:rtl/>
          <w:lang w:bidi="ar-LB"/>
        </w:rPr>
        <w:t xml:space="preserve"> تميّزت عن سواها بحلقاتها السّرديّة التّسع. وهذا الأمر يؤشّر، طبعًا، إلى </w:t>
      </w:r>
      <w:r w:rsidR="006257F0" w:rsidRPr="00BA792F">
        <w:rPr>
          <w:rFonts w:ascii="Traditional Arabic" w:hAnsi="Traditional Arabic" w:cs="Traditional Arabic"/>
          <w:b/>
          <w:bCs/>
          <w:sz w:val="32"/>
          <w:szCs w:val="32"/>
          <w:rtl/>
          <w:lang w:bidi="ar-LB"/>
        </w:rPr>
        <w:t>هزالة العرض القصصيّ</w:t>
      </w:r>
      <w:r>
        <w:rPr>
          <w:rFonts w:ascii="Traditional Arabic" w:hAnsi="Traditional Arabic" w:cs="Traditional Arabic" w:hint="cs"/>
          <w:b/>
          <w:bCs/>
          <w:sz w:val="32"/>
          <w:szCs w:val="32"/>
          <w:rtl/>
          <w:lang w:bidi="ar-LB"/>
        </w:rPr>
        <w:t xml:space="preserve"> وبساطته وتسطّحه</w:t>
      </w:r>
      <w:r w:rsidR="006257F0" w:rsidRPr="00BA792F">
        <w:rPr>
          <w:rFonts w:ascii="Traditional Arabic" w:hAnsi="Traditional Arabic" w:cs="Traditional Arabic"/>
          <w:b/>
          <w:bCs/>
          <w:sz w:val="32"/>
          <w:szCs w:val="32"/>
          <w:rtl/>
          <w:lang w:bidi="ar-LB"/>
        </w:rPr>
        <w:t xml:space="preserve"> وميله إلى المباشرة والسّرعة</w:t>
      </w:r>
      <w:r w:rsidR="006257F0" w:rsidRPr="00BA792F">
        <w:rPr>
          <w:rFonts w:ascii="Traditional Arabic" w:hAnsi="Traditional Arabic" w:cs="Traditional Arabic"/>
          <w:sz w:val="32"/>
          <w:szCs w:val="32"/>
          <w:rtl/>
          <w:lang w:bidi="ar-LB"/>
        </w:rPr>
        <w:t>، ويضعف، بالتّالي، قدرة النّصّ على التّأثير في المتلقّي – الطّفل، وذلك بابتعاده عن الحماسة والتّشويق...</w:t>
      </w:r>
    </w:p>
    <w:p w:rsidR="006257F0" w:rsidRPr="008749B9" w:rsidRDefault="00081123" w:rsidP="00140610">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sidRPr="00081123">
        <w:rPr>
          <w:rFonts w:ascii="Traditional Arabic" w:hAnsi="Traditional Arabic" w:cs="Traditional Arabic" w:hint="cs"/>
          <w:b/>
          <w:bCs/>
          <w:sz w:val="32"/>
          <w:szCs w:val="32"/>
          <w:rtl/>
          <w:lang w:bidi="ar-LB"/>
        </w:rPr>
        <w:t>ضيّق الإطار الزّمانيّ والمك</w:t>
      </w:r>
      <w:r w:rsidR="00140610">
        <w:rPr>
          <w:rFonts w:ascii="Traditional Arabic" w:hAnsi="Traditional Arabic" w:cs="Traditional Arabic" w:hint="cs"/>
          <w:b/>
          <w:bCs/>
          <w:sz w:val="32"/>
          <w:szCs w:val="32"/>
          <w:rtl/>
          <w:lang w:bidi="ar-LB"/>
        </w:rPr>
        <w:t>انيّ في هذه القصص والتصاقه بالمأ</w:t>
      </w:r>
      <w:r w:rsidRPr="00081123">
        <w:rPr>
          <w:rFonts w:ascii="Traditional Arabic" w:hAnsi="Traditional Arabic" w:cs="Traditional Arabic" w:hint="cs"/>
          <w:b/>
          <w:bCs/>
          <w:sz w:val="32"/>
          <w:szCs w:val="32"/>
          <w:rtl/>
          <w:lang w:bidi="ar-LB"/>
        </w:rPr>
        <w:t>لوف:</w:t>
      </w:r>
      <w:r w:rsidR="006257F0" w:rsidRPr="008749B9">
        <w:rPr>
          <w:rFonts w:ascii="Traditional Arabic" w:hAnsi="Traditional Arabic" w:cs="Traditional Arabic"/>
          <w:sz w:val="32"/>
          <w:szCs w:val="32"/>
          <w:rtl/>
          <w:lang w:bidi="ar-LB"/>
        </w:rPr>
        <w:t xml:space="preserve"> </w:t>
      </w:r>
      <w:r>
        <w:rPr>
          <w:rFonts w:ascii="Traditional Arabic" w:hAnsi="Traditional Arabic" w:cs="Traditional Arabic" w:hint="cs"/>
          <w:sz w:val="32"/>
          <w:szCs w:val="32"/>
          <w:rtl/>
          <w:lang w:bidi="ar-LB"/>
        </w:rPr>
        <w:t>ف</w:t>
      </w:r>
      <w:r w:rsidR="006257F0" w:rsidRPr="008749B9">
        <w:rPr>
          <w:rFonts w:ascii="Traditional Arabic" w:hAnsi="Traditional Arabic" w:cs="Traditional Arabic"/>
          <w:sz w:val="32"/>
          <w:szCs w:val="32"/>
          <w:rtl/>
          <w:lang w:bidi="ar-LB"/>
        </w:rPr>
        <w:t>قصّة واحدة</w:t>
      </w:r>
      <w:r>
        <w:rPr>
          <w:rFonts w:ascii="Traditional Arabic" w:hAnsi="Traditional Arabic" w:cs="Traditional Arabic" w:hint="cs"/>
          <w:sz w:val="32"/>
          <w:szCs w:val="32"/>
          <w:rtl/>
          <w:lang w:bidi="ar-LB"/>
        </w:rPr>
        <w:t xml:space="preserve"> فقط دارت أحداثها</w:t>
      </w:r>
      <w:r w:rsidR="006257F0" w:rsidRPr="008749B9">
        <w:rPr>
          <w:rFonts w:ascii="Traditional Arabic" w:hAnsi="Traditional Arabic" w:cs="Traditional Arabic"/>
          <w:sz w:val="32"/>
          <w:szCs w:val="32"/>
          <w:rtl/>
          <w:lang w:bidi="ar-LB"/>
        </w:rPr>
        <w:t xml:space="preserve"> في إطار زمانيّ ومكانيّ بعيد عمّا يألفه طفل اليوم وذلك بالعودة إلى أيّام السّلاطين في أجواء من الس</w:t>
      </w:r>
      <w:r w:rsidR="00140610">
        <w:rPr>
          <w:rFonts w:ascii="Traditional Arabic" w:hAnsi="Traditional Arabic" w:cs="Traditional Arabic"/>
          <w:sz w:val="32"/>
          <w:szCs w:val="32"/>
          <w:rtl/>
          <w:lang w:bidi="ar-LB"/>
        </w:rPr>
        <w:t>ّحر قد تشحذ المخيّلة إلى حدّ ما</w:t>
      </w:r>
      <w:r w:rsidR="00140610">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 xml:space="preserve"> بينما ض</w:t>
      </w:r>
      <w:r>
        <w:rPr>
          <w:rFonts w:ascii="Traditional Arabic" w:hAnsi="Traditional Arabic" w:cs="Traditional Arabic" w:hint="cs"/>
          <w:sz w:val="32"/>
          <w:szCs w:val="32"/>
          <w:rtl/>
          <w:lang w:bidi="ar-LB"/>
        </w:rPr>
        <w:t>اعت</w:t>
      </w:r>
      <w:r w:rsidR="006257F0" w:rsidRPr="008749B9">
        <w:rPr>
          <w:rFonts w:ascii="Traditional Arabic" w:hAnsi="Traditional Arabic" w:cs="Traditional Arabic"/>
          <w:sz w:val="32"/>
          <w:szCs w:val="32"/>
          <w:rtl/>
          <w:lang w:bidi="ar-LB"/>
        </w:rPr>
        <w:t xml:space="preserve"> ملامح هذا الإطار في قصّتي "عطاء شجرة" و "يمين- يسار". </w:t>
      </w:r>
      <w:r w:rsidR="00140610">
        <w:rPr>
          <w:rFonts w:ascii="Traditional Arabic" w:hAnsi="Traditional Arabic" w:cs="Traditional Arabic" w:hint="cs"/>
          <w:sz w:val="32"/>
          <w:szCs w:val="32"/>
          <w:rtl/>
          <w:lang w:bidi="ar-LB"/>
        </w:rPr>
        <w:t xml:space="preserve">أمّا </w:t>
      </w:r>
      <w:r w:rsidR="00140610">
        <w:rPr>
          <w:rFonts w:ascii="Traditional Arabic" w:hAnsi="Traditional Arabic" w:cs="Traditional Arabic"/>
          <w:sz w:val="32"/>
          <w:szCs w:val="32"/>
          <w:rtl/>
          <w:lang w:bidi="ar-LB"/>
        </w:rPr>
        <w:t>في القصص</w:t>
      </w:r>
      <w:r w:rsidR="00140610">
        <w:rPr>
          <w:rFonts w:ascii="Traditional Arabic" w:hAnsi="Traditional Arabic" w:cs="Traditional Arabic" w:hint="cs"/>
          <w:sz w:val="32"/>
          <w:szCs w:val="32"/>
          <w:rtl/>
          <w:lang w:bidi="ar-LB"/>
        </w:rPr>
        <w:t xml:space="preserve"> الأخرى فقد</w:t>
      </w:r>
      <w:r w:rsidR="006257F0" w:rsidRPr="008749B9">
        <w:rPr>
          <w:rFonts w:ascii="Traditional Arabic" w:hAnsi="Traditional Arabic" w:cs="Traditional Arabic"/>
          <w:sz w:val="32"/>
          <w:szCs w:val="32"/>
          <w:rtl/>
          <w:lang w:bidi="ar-LB"/>
        </w:rPr>
        <w:t xml:space="preserve"> غ</w:t>
      </w:r>
      <w:r>
        <w:rPr>
          <w:rFonts w:ascii="Traditional Arabic" w:hAnsi="Traditional Arabic" w:cs="Traditional Arabic" w:hint="cs"/>
          <w:sz w:val="32"/>
          <w:szCs w:val="32"/>
          <w:rtl/>
          <w:lang w:bidi="ar-LB"/>
        </w:rPr>
        <w:t>ا</w:t>
      </w:r>
      <w:r w:rsidR="006257F0" w:rsidRPr="008749B9">
        <w:rPr>
          <w:rFonts w:ascii="Traditional Arabic" w:hAnsi="Traditional Arabic" w:cs="Traditional Arabic"/>
          <w:sz w:val="32"/>
          <w:szCs w:val="32"/>
          <w:rtl/>
          <w:lang w:bidi="ar-LB"/>
        </w:rPr>
        <w:t>ب</w:t>
      </w:r>
      <w:r>
        <w:rPr>
          <w:rFonts w:ascii="Traditional Arabic" w:hAnsi="Traditional Arabic" w:cs="Traditional Arabic" w:hint="cs"/>
          <w:sz w:val="32"/>
          <w:szCs w:val="32"/>
          <w:rtl/>
          <w:lang w:bidi="ar-LB"/>
        </w:rPr>
        <w:t>ت</w:t>
      </w:r>
      <w:r w:rsidR="006257F0" w:rsidRPr="008749B9">
        <w:rPr>
          <w:rFonts w:ascii="Traditional Arabic" w:hAnsi="Traditional Arabic" w:cs="Traditional Arabic"/>
          <w:sz w:val="32"/>
          <w:szCs w:val="32"/>
          <w:rtl/>
          <w:lang w:bidi="ar-LB"/>
        </w:rPr>
        <w:t xml:space="preserve"> الهوّية الزّمنيّة </w:t>
      </w:r>
      <w:r w:rsidR="00140610">
        <w:rPr>
          <w:rFonts w:ascii="Traditional Arabic" w:hAnsi="Traditional Arabic" w:cs="Traditional Arabic" w:hint="cs"/>
          <w:sz w:val="32"/>
          <w:szCs w:val="32"/>
          <w:rtl/>
          <w:lang w:bidi="ar-LB"/>
        </w:rPr>
        <w:t>لت</w:t>
      </w:r>
      <w:r w:rsidR="006257F0" w:rsidRPr="008749B9">
        <w:rPr>
          <w:rFonts w:ascii="Traditional Arabic" w:hAnsi="Traditional Arabic" w:cs="Traditional Arabic"/>
          <w:sz w:val="32"/>
          <w:szCs w:val="32"/>
          <w:rtl/>
          <w:lang w:bidi="ar-LB"/>
        </w:rPr>
        <w:t>تحدّد معالم المكان بشيء من الخص</w:t>
      </w:r>
      <w:r w:rsidR="003C21EC">
        <w:rPr>
          <w:rFonts w:ascii="Traditional Arabic" w:hAnsi="Traditional Arabic" w:cs="Traditional Arabic"/>
          <w:sz w:val="32"/>
          <w:szCs w:val="32"/>
          <w:rtl/>
          <w:lang w:bidi="ar-LB"/>
        </w:rPr>
        <w:t>وصيّة (</w:t>
      </w:r>
      <w:r w:rsidR="006257F0" w:rsidRPr="008749B9">
        <w:rPr>
          <w:rFonts w:ascii="Traditional Arabic" w:hAnsi="Traditional Arabic" w:cs="Traditional Arabic"/>
          <w:sz w:val="32"/>
          <w:szCs w:val="32"/>
          <w:rtl/>
          <w:lang w:bidi="ar-LB"/>
        </w:rPr>
        <w:t>البيت، القرية، منزل الجدّة، الشّار</w:t>
      </w:r>
      <w:r w:rsidR="00140610">
        <w:rPr>
          <w:rFonts w:ascii="Traditional Arabic" w:hAnsi="Traditional Arabic" w:cs="Traditional Arabic"/>
          <w:sz w:val="32"/>
          <w:szCs w:val="32"/>
          <w:rtl/>
          <w:lang w:bidi="ar-LB"/>
        </w:rPr>
        <w:t xml:space="preserve">ع، الغابة، الشّاطئ، والبحر...) </w:t>
      </w:r>
      <w:r w:rsidR="00140610">
        <w:rPr>
          <w:rFonts w:ascii="Traditional Arabic" w:hAnsi="Traditional Arabic" w:cs="Traditional Arabic" w:hint="cs"/>
          <w:sz w:val="32"/>
          <w:szCs w:val="32"/>
          <w:rtl/>
          <w:lang w:bidi="ar-LB"/>
        </w:rPr>
        <w:t xml:space="preserve">حيث </w:t>
      </w:r>
      <w:r w:rsidR="006257F0" w:rsidRPr="008749B9">
        <w:rPr>
          <w:rFonts w:ascii="Traditional Arabic" w:hAnsi="Traditional Arabic" w:cs="Traditional Arabic"/>
          <w:sz w:val="32"/>
          <w:szCs w:val="32"/>
          <w:rtl/>
          <w:lang w:bidi="ar-LB"/>
        </w:rPr>
        <w:t>ت</w:t>
      </w:r>
      <w:r>
        <w:rPr>
          <w:rFonts w:ascii="Traditional Arabic" w:hAnsi="Traditional Arabic" w:cs="Traditional Arabic" w:hint="cs"/>
          <w:sz w:val="32"/>
          <w:szCs w:val="32"/>
          <w:rtl/>
          <w:lang w:bidi="ar-LB"/>
        </w:rPr>
        <w:t>مّ ال</w:t>
      </w:r>
      <w:r w:rsidR="006257F0" w:rsidRPr="008749B9">
        <w:rPr>
          <w:rFonts w:ascii="Traditional Arabic" w:hAnsi="Traditional Arabic" w:cs="Traditional Arabic"/>
          <w:sz w:val="32"/>
          <w:szCs w:val="32"/>
          <w:rtl/>
          <w:lang w:bidi="ar-LB"/>
        </w:rPr>
        <w:t>ت</w:t>
      </w:r>
      <w:r>
        <w:rPr>
          <w:rFonts w:ascii="Traditional Arabic" w:hAnsi="Traditional Arabic" w:cs="Traditional Arabic" w:hint="cs"/>
          <w:sz w:val="32"/>
          <w:szCs w:val="32"/>
          <w:rtl/>
          <w:lang w:bidi="ar-LB"/>
        </w:rPr>
        <w:t>ّ</w:t>
      </w:r>
      <w:r w:rsidR="00140610">
        <w:rPr>
          <w:rFonts w:ascii="Traditional Arabic" w:hAnsi="Traditional Arabic" w:cs="Traditional Arabic"/>
          <w:sz w:val="32"/>
          <w:szCs w:val="32"/>
          <w:rtl/>
          <w:lang w:bidi="ar-LB"/>
        </w:rPr>
        <w:t>عامل مع الأشياء الحياتي</w:t>
      </w:r>
      <w:r w:rsidR="00140610">
        <w:rPr>
          <w:rFonts w:ascii="Traditional Arabic" w:hAnsi="Traditional Arabic" w:cs="Traditional Arabic" w:hint="cs"/>
          <w:sz w:val="32"/>
          <w:szCs w:val="32"/>
          <w:rtl/>
          <w:lang w:bidi="ar-LB"/>
        </w:rPr>
        <w:t>ّة</w:t>
      </w:r>
      <w:r w:rsidR="00140610">
        <w:rPr>
          <w:rFonts w:ascii="Traditional Arabic" w:hAnsi="Traditional Arabic" w:cs="Traditional Arabic"/>
          <w:sz w:val="32"/>
          <w:szCs w:val="32"/>
          <w:rtl/>
          <w:lang w:bidi="ar-LB"/>
        </w:rPr>
        <w:t xml:space="preserve"> العادي</w:t>
      </w:r>
      <w:r w:rsidR="00140610">
        <w:rPr>
          <w:rFonts w:ascii="Traditional Arabic" w:hAnsi="Traditional Arabic" w:cs="Traditional Arabic" w:hint="cs"/>
          <w:sz w:val="32"/>
          <w:szCs w:val="32"/>
          <w:rtl/>
          <w:lang w:bidi="ar-LB"/>
        </w:rPr>
        <w:t>ّة</w:t>
      </w:r>
      <w:r w:rsidR="006257F0" w:rsidRPr="008749B9">
        <w:rPr>
          <w:rFonts w:ascii="Traditional Arabic" w:hAnsi="Traditional Arabic" w:cs="Traditional Arabic"/>
          <w:sz w:val="32"/>
          <w:szCs w:val="32"/>
          <w:rtl/>
          <w:lang w:bidi="ar-LB"/>
        </w:rPr>
        <w:t xml:space="preserve"> في عالم الط</w:t>
      </w:r>
      <w:r w:rsidR="00140610">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فل. وهذا كلّه يجعل معظم القصص لصيقة بحياة الطّفل ومحيطه، ما يضعف التّحفيز على القراءة بسبب الرّتابة وعدم تقديم الجديد</w:t>
      </w:r>
      <w:r w:rsidR="00EA4764">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 xml:space="preserve"> أو نقل الطّفل إلى عالم آخر يعاين فيه المختلف. </w:t>
      </w:r>
      <w:r w:rsidRPr="00081123">
        <w:rPr>
          <w:rFonts w:ascii="Traditional Arabic" w:hAnsi="Traditional Arabic" w:cs="Traditional Arabic" w:hint="cs"/>
          <w:b/>
          <w:bCs/>
          <w:sz w:val="32"/>
          <w:szCs w:val="32"/>
          <w:rtl/>
          <w:lang w:bidi="ar-LB"/>
        </w:rPr>
        <w:t>ك</w:t>
      </w:r>
      <w:r w:rsidR="006257F0" w:rsidRPr="00A12F0C">
        <w:rPr>
          <w:rFonts w:ascii="Traditional Arabic" w:hAnsi="Traditional Arabic" w:cs="Traditional Arabic"/>
          <w:b/>
          <w:bCs/>
          <w:sz w:val="32"/>
          <w:szCs w:val="32"/>
          <w:rtl/>
          <w:lang w:bidi="ar-LB"/>
        </w:rPr>
        <w:t xml:space="preserve">ما يقزّم </w:t>
      </w:r>
      <w:r w:rsidR="006257F0" w:rsidRPr="00A12F0C">
        <w:rPr>
          <w:rFonts w:ascii="Traditional Arabic" w:hAnsi="Traditional Arabic" w:cs="Traditional Arabic"/>
          <w:b/>
          <w:bCs/>
          <w:sz w:val="32"/>
          <w:szCs w:val="32"/>
          <w:rtl/>
          <w:lang w:bidi="ar-LB"/>
        </w:rPr>
        <w:lastRenderedPageBreak/>
        <w:t xml:space="preserve">المخيّلة عند </w:t>
      </w:r>
      <w:r w:rsidR="00140610">
        <w:rPr>
          <w:rFonts w:ascii="Traditional Arabic" w:hAnsi="Traditional Arabic" w:cs="Traditional Arabic" w:hint="cs"/>
          <w:b/>
          <w:bCs/>
          <w:sz w:val="32"/>
          <w:szCs w:val="32"/>
          <w:rtl/>
          <w:lang w:bidi="ar-LB"/>
        </w:rPr>
        <w:t xml:space="preserve">هذا </w:t>
      </w:r>
      <w:r w:rsidR="006257F0" w:rsidRPr="00A12F0C">
        <w:rPr>
          <w:rFonts w:ascii="Traditional Arabic" w:hAnsi="Traditional Arabic" w:cs="Traditional Arabic"/>
          <w:b/>
          <w:bCs/>
          <w:sz w:val="32"/>
          <w:szCs w:val="32"/>
          <w:rtl/>
          <w:lang w:bidi="ar-LB"/>
        </w:rPr>
        <w:t>الطّفل ويجعله يملّ من عالم الكتاب الّذي لا يختلف عن عالمه الحقيقيّ</w:t>
      </w:r>
      <w:r w:rsidR="006257F0" w:rsidRPr="008749B9">
        <w:rPr>
          <w:rFonts w:ascii="Traditional Arabic" w:hAnsi="Traditional Arabic" w:cs="Traditional Arabic"/>
          <w:sz w:val="32"/>
          <w:szCs w:val="32"/>
          <w:rtl/>
          <w:lang w:bidi="ar-LB"/>
        </w:rPr>
        <w:t xml:space="preserve"> بشيء، لا بناسه ولا بمكانه ولا</w:t>
      </w:r>
      <w:r w:rsidR="00EA4764">
        <w:rPr>
          <w:rFonts w:ascii="Traditional Arabic" w:hAnsi="Traditional Arabic" w:cs="Traditional Arabic" w:hint="cs"/>
          <w:sz w:val="32"/>
          <w:szCs w:val="32"/>
          <w:rtl/>
          <w:lang w:bidi="ar-LB"/>
        </w:rPr>
        <w:t xml:space="preserve"> </w:t>
      </w:r>
      <w:r w:rsidR="006257F0" w:rsidRPr="008749B9">
        <w:rPr>
          <w:rFonts w:ascii="Traditional Arabic" w:hAnsi="Traditional Arabic" w:cs="Traditional Arabic"/>
          <w:sz w:val="32"/>
          <w:szCs w:val="32"/>
          <w:rtl/>
          <w:lang w:bidi="ar-LB"/>
        </w:rPr>
        <w:t xml:space="preserve">بما فيه من تربية وتأنيب وتوجيه... </w:t>
      </w:r>
    </w:p>
    <w:p w:rsidR="006257F0" w:rsidRPr="008749B9" w:rsidRDefault="00081123" w:rsidP="00E42848">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rtl/>
          <w:lang w:bidi="ar-LB"/>
        </w:rPr>
      </w:pPr>
      <w:r>
        <w:rPr>
          <w:rFonts w:ascii="Traditional Arabic" w:hAnsi="Traditional Arabic" w:cs="Traditional Arabic" w:hint="cs"/>
          <w:b/>
          <w:bCs/>
          <w:sz w:val="32"/>
          <w:szCs w:val="32"/>
          <w:rtl/>
          <w:lang w:bidi="ar-LB"/>
        </w:rPr>
        <w:t>تمحور معظم</w:t>
      </w:r>
      <w:r w:rsidR="006257F0" w:rsidRPr="00A12F0C">
        <w:rPr>
          <w:rFonts w:ascii="Traditional Arabic" w:hAnsi="Traditional Arabic" w:cs="Traditional Arabic"/>
          <w:b/>
          <w:bCs/>
          <w:sz w:val="32"/>
          <w:szCs w:val="32"/>
          <w:rtl/>
          <w:lang w:bidi="ar-LB"/>
        </w:rPr>
        <w:t xml:space="preserve"> الأدوار الرّئيسة</w:t>
      </w:r>
      <w:r>
        <w:rPr>
          <w:rFonts w:ascii="Traditional Arabic" w:hAnsi="Traditional Arabic" w:cs="Traditional Arabic" w:hint="cs"/>
          <w:b/>
          <w:bCs/>
          <w:sz w:val="32"/>
          <w:szCs w:val="32"/>
          <w:rtl/>
          <w:lang w:bidi="ar-LB"/>
        </w:rPr>
        <w:t xml:space="preserve"> حول البالغ</w:t>
      </w:r>
      <w:r w:rsidR="006257F0" w:rsidRPr="00A12F0C">
        <w:rPr>
          <w:rFonts w:ascii="Traditional Arabic" w:hAnsi="Traditional Arabic" w:cs="Traditional Arabic"/>
          <w:b/>
          <w:bCs/>
          <w:sz w:val="32"/>
          <w:szCs w:val="32"/>
          <w:rtl/>
          <w:lang w:bidi="ar-LB"/>
        </w:rPr>
        <w:t xml:space="preserve">، </w:t>
      </w:r>
      <w:r w:rsidRPr="00DB15D4">
        <w:rPr>
          <w:rFonts w:ascii="Traditional Arabic" w:hAnsi="Traditional Arabic" w:cs="Traditional Arabic" w:hint="cs"/>
          <w:sz w:val="32"/>
          <w:szCs w:val="32"/>
          <w:rtl/>
          <w:lang w:bidi="ar-LB"/>
        </w:rPr>
        <w:t>ف</w:t>
      </w:r>
      <w:r w:rsidR="006257F0" w:rsidRPr="00DB15D4">
        <w:rPr>
          <w:rFonts w:ascii="Traditional Arabic" w:hAnsi="Traditional Arabic" w:cs="Traditional Arabic"/>
          <w:sz w:val="32"/>
          <w:szCs w:val="32"/>
          <w:rtl/>
          <w:lang w:bidi="ar-LB"/>
        </w:rPr>
        <w:t>نلاحظ أنّ العامل الذّات</w:t>
      </w:r>
      <w:r w:rsidR="006257F0" w:rsidRPr="008749B9">
        <w:rPr>
          <w:rFonts w:ascii="Traditional Arabic" w:hAnsi="Traditional Arabic" w:cs="Traditional Arabic"/>
          <w:sz w:val="32"/>
          <w:szCs w:val="32"/>
          <w:rtl/>
          <w:lang w:bidi="ar-LB"/>
        </w:rPr>
        <w:t xml:space="preserve"> في هذه المجموعة </w:t>
      </w:r>
      <w:r w:rsidR="003C21EC">
        <w:rPr>
          <w:rFonts w:ascii="Traditional Arabic" w:hAnsi="Traditional Arabic" w:cs="Traditional Arabic"/>
          <w:sz w:val="32"/>
          <w:szCs w:val="32"/>
          <w:rtl/>
          <w:lang w:bidi="ar-LB"/>
        </w:rPr>
        <w:t>القصصيّة قد تشارك فيه النّبات (الشّجرة) مع الإنسان (</w:t>
      </w:r>
      <w:r w:rsidR="006257F0" w:rsidRPr="008749B9">
        <w:rPr>
          <w:rFonts w:ascii="Traditional Arabic" w:hAnsi="Traditional Arabic" w:cs="Traditional Arabic"/>
          <w:sz w:val="32"/>
          <w:szCs w:val="32"/>
          <w:rtl/>
          <w:lang w:bidi="ar-LB"/>
        </w:rPr>
        <w:t xml:space="preserve">في مختلف </w:t>
      </w:r>
      <w:r w:rsidR="003C21EC">
        <w:rPr>
          <w:rFonts w:ascii="Traditional Arabic" w:hAnsi="Traditional Arabic" w:cs="Traditional Arabic"/>
          <w:sz w:val="32"/>
          <w:szCs w:val="32"/>
          <w:rtl/>
          <w:lang w:bidi="ar-LB"/>
        </w:rPr>
        <w:t>مراحل عمره) في قصّة واحدة (</w:t>
      </w:r>
      <w:r w:rsidR="006257F0" w:rsidRPr="008749B9">
        <w:rPr>
          <w:rFonts w:ascii="Traditional Arabic" w:hAnsi="Traditional Arabic" w:cs="Traditional Arabic"/>
          <w:sz w:val="32"/>
          <w:szCs w:val="32"/>
          <w:rtl/>
          <w:lang w:bidi="ar-LB"/>
        </w:rPr>
        <w:t xml:space="preserve">عطاء شجرة)، </w:t>
      </w:r>
      <w:r w:rsidR="0098646F">
        <w:rPr>
          <w:rFonts w:ascii="Traditional Arabic" w:hAnsi="Traditional Arabic" w:cs="Traditional Arabic" w:hint="cs"/>
          <w:sz w:val="32"/>
          <w:szCs w:val="32"/>
          <w:rtl/>
          <w:lang w:bidi="ar-LB"/>
        </w:rPr>
        <w:t>و</w:t>
      </w:r>
      <w:r w:rsidR="004D258C">
        <w:rPr>
          <w:rFonts w:ascii="Traditional Arabic" w:hAnsi="Traditional Arabic" w:cs="Traditional Arabic"/>
          <w:sz w:val="32"/>
          <w:szCs w:val="32"/>
          <w:rtl/>
          <w:lang w:bidi="ar-LB"/>
        </w:rPr>
        <w:t>تشارك البالغ مع الطّفل في قصّ</w:t>
      </w:r>
      <w:r w:rsidR="004D258C">
        <w:rPr>
          <w:rFonts w:ascii="Traditional Arabic" w:hAnsi="Traditional Arabic" w:cs="Traditional Arabic" w:hint="cs"/>
          <w:sz w:val="32"/>
          <w:szCs w:val="32"/>
          <w:rtl/>
          <w:lang w:bidi="ar-LB"/>
        </w:rPr>
        <w:t>تين</w:t>
      </w:r>
      <w:r w:rsidR="003C21EC">
        <w:rPr>
          <w:rFonts w:ascii="Traditional Arabic" w:hAnsi="Traditional Arabic" w:cs="Traditional Arabic"/>
          <w:sz w:val="32"/>
          <w:szCs w:val="32"/>
          <w:rtl/>
          <w:lang w:bidi="ar-LB"/>
        </w:rPr>
        <w:t xml:space="preserve"> (</w:t>
      </w:r>
      <w:r w:rsidR="006257F0" w:rsidRPr="008749B9">
        <w:rPr>
          <w:rFonts w:ascii="Traditional Arabic" w:hAnsi="Traditional Arabic" w:cs="Traditional Arabic"/>
          <w:sz w:val="32"/>
          <w:szCs w:val="32"/>
          <w:rtl/>
          <w:lang w:bidi="ar-LB"/>
        </w:rPr>
        <w:t>خطّ أحمر</w:t>
      </w:r>
      <w:r w:rsidR="004D258C">
        <w:rPr>
          <w:rFonts w:ascii="Traditional Arabic" w:hAnsi="Traditional Arabic" w:cs="Traditional Arabic" w:hint="cs"/>
          <w:sz w:val="32"/>
          <w:szCs w:val="32"/>
          <w:rtl/>
          <w:lang w:bidi="ar-LB"/>
        </w:rPr>
        <w:t>، ب</w:t>
      </w:r>
      <w:r w:rsidR="003C21EC">
        <w:rPr>
          <w:rFonts w:ascii="Traditional Arabic" w:hAnsi="Traditional Arabic" w:cs="Traditional Arabic" w:hint="cs"/>
          <w:sz w:val="32"/>
          <w:szCs w:val="32"/>
          <w:rtl/>
          <w:lang w:bidi="ar-LB"/>
        </w:rPr>
        <w:t>هيج وكريم يتعلّمان سلامة المرور</w:t>
      </w:r>
      <w:r w:rsidR="006257F0" w:rsidRPr="008749B9">
        <w:rPr>
          <w:rFonts w:ascii="Traditional Arabic" w:hAnsi="Traditional Arabic" w:cs="Traditional Arabic"/>
          <w:sz w:val="32"/>
          <w:szCs w:val="32"/>
          <w:rtl/>
          <w:lang w:bidi="ar-LB"/>
        </w:rPr>
        <w:t xml:space="preserve">)، فيما استأثر البالغ بالبطولة في قصة واحدة </w:t>
      </w:r>
      <w:r w:rsidR="006257F0" w:rsidRPr="004D258C">
        <w:rPr>
          <w:rFonts w:ascii="Traditional Arabic" w:hAnsi="Traditional Arabic" w:cs="Traditional Arabic"/>
          <w:sz w:val="32"/>
          <w:szCs w:val="32"/>
          <w:rtl/>
          <w:lang w:bidi="ar-LB"/>
        </w:rPr>
        <w:t>(</w:t>
      </w:r>
      <w:r w:rsidR="003C21EC">
        <w:rPr>
          <w:rFonts w:ascii="Traditional Arabic" w:hAnsi="Traditional Arabic" w:cs="Traditional Arabic" w:hint="cs"/>
          <w:sz w:val="32"/>
          <w:szCs w:val="32"/>
          <w:rtl/>
          <w:lang w:bidi="ar-LB"/>
        </w:rPr>
        <w:t>السّلطان المسحور</w:t>
      </w:r>
      <w:r w:rsidR="006257F0" w:rsidRPr="004D258C">
        <w:rPr>
          <w:rFonts w:ascii="Traditional Arabic" w:hAnsi="Traditional Arabic" w:cs="Traditional Arabic"/>
          <w:sz w:val="32"/>
          <w:szCs w:val="32"/>
          <w:rtl/>
          <w:lang w:bidi="ar-LB"/>
        </w:rPr>
        <w:t>).</w:t>
      </w:r>
      <w:r w:rsidR="006257F0" w:rsidRPr="008749B9">
        <w:rPr>
          <w:rFonts w:ascii="Traditional Arabic" w:hAnsi="Traditional Arabic" w:cs="Traditional Arabic"/>
          <w:sz w:val="32"/>
          <w:szCs w:val="32"/>
          <w:rtl/>
          <w:lang w:bidi="ar-LB"/>
        </w:rPr>
        <w:t xml:space="preserve"> أمّا القصص الّتي تولّى فيها الطّف</w:t>
      </w:r>
      <w:r w:rsidR="00A12F0C">
        <w:rPr>
          <w:rFonts w:ascii="Traditional Arabic" w:hAnsi="Traditional Arabic" w:cs="Traditional Arabic"/>
          <w:sz w:val="32"/>
          <w:szCs w:val="32"/>
          <w:rtl/>
          <w:lang w:bidi="ar-LB"/>
        </w:rPr>
        <w:t>ل دور العامل الذّات فعددها ثمان</w:t>
      </w:r>
      <w:r w:rsidR="00A12F0C">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 xml:space="preserve"> ، وهذا أمر جيّد لو لم تسند إلى هذا الطّفل أدوار البالغين في </w:t>
      </w:r>
      <w:r w:rsidR="00140610">
        <w:rPr>
          <w:rFonts w:ascii="Traditional Arabic" w:hAnsi="Traditional Arabic" w:cs="Traditional Arabic" w:hint="cs"/>
          <w:sz w:val="32"/>
          <w:szCs w:val="32"/>
          <w:rtl/>
          <w:lang w:bidi="ar-LB"/>
        </w:rPr>
        <w:t>معظم</w:t>
      </w:r>
      <w:r w:rsidR="006257F0" w:rsidRPr="008749B9">
        <w:rPr>
          <w:rFonts w:ascii="Traditional Arabic" w:hAnsi="Traditional Arabic" w:cs="Traditional Arabic"/>
          <w:sz w:val="32"/>
          <w:szCs w:val="32"/>
          <w:rtl/>
          <w:lang w:bidi="ar-LB"/>
        </w:rPr>
        <w:t xml:space="preserve">ها </w:t>
      </w:r>
      <w:r w:rsidR="006257F0" w:rsidRPr="004D258C">
        <w:rPr>
          <w:rFonts w:ascii="Traditional Arabic" w:hAnsi="Traditional Arabic" w:cs="Traditional Arabic"/>
          <w:sz w:val="32"/>
          <w:szCs w:val="32"/>
          <w:rtl/>
          <w:lang w:bidi="ar-LB"/>
        </w:rPr>
        <w:t>(</w:t>
      </w:r>
      <w:r w:rsidR="004D258C" w:rsidRPr="004D258C">
        <w:rPr>
          <w:rFonts w:ascii="Traditional Arabic" w:hAnsi="Traditional Arabic" w:cs="Traditional Arabic" w:hint="cs"/>
          <w:sz w:val="32"/>
          <w:szCs w:val="32"/>
          <w:rtl/>
          <w:lang w:bidi="ar-LB"/>
        </w:rPr>
        <w:t>يمين- يسار، ازرع ولا تقطع، جدّتي ستتذكّرني دائ</w:t>
      </w:r>
      <w:r w:rsidR="003C21EC">
        <w:rPr>
          <w:rFonts w:ascii="Traditional Arabic" w:hAnsi="Traditional Arabic" w:cs="Traditional Arabic" w:hint="cs"/>
          <w:sz w:val="32"/>
          <w:szCs w:val="32"/>
          <w:rtl/>
          <w:lang w:bidi="ar-LB"/>
        </w:rPr>
        <w:t>مًا، ماذا حصل في حديقة المختار؟، ريما وبيّاع العنب</w:t>
      </w:r>
      <w:r w:rsidR="00140610">
        <w:rPr>
          <w:rFonts w:ascii="Traditional Arabic" w:hAnsi="Traditional Arabic" w:cs="Traditional Arabic" w:hint="cs"/>
          <w:sz w:val="32"/>
          <w:szCs w:val="32"/>
          <w:rtl/>
          <w:lang w:bidi="ar-LB"/>
        </w:rPr>
        <w:t>...</w:t>
      </w:r>
      <w:r w:rsidR="006257F0" w:rsidRPr="004D258C">
        <w:rPr>
          <w:rFonts w:ascii="Traditional Arabic" w:hAnsi="Traditional Arabic" w:cs="Traditional Arabic"/>
          <w:sz w:val="32"/>
          <w:szCs w:val="32"/>
          <w:rtl/>
          <w:lang w:bidi="ar-LB"/>
        </w:rPr>
        <w:t>)</w:t>
      </w:r>
      <w:r w:rsidR="006257F0" w:rsidRPr="008749B9">
        <w:rPr>
          <w:rFonts w:ascii="Traditional Arabic" w:hAnsi="Traditional Arabic" w:cs="Traditional Arabic"/>
          <w:sz w:val="32"/>
          <w:szCs w:val="32"/>
          <w:rtl/>
          <w:lang w:bidi="ar-LB"/>
        </w:rPr>
        <w:t>. غير أنّ اثنتين فقط كان الحيوان فيهما العامل الذّات، إنّما، في واحدة، لم يحاك</w:t>
      </w:r>
      <w:r w:rsidR="00E42848">
        <w:rPr>
          <w:rFonts w:ascii="Traditional Arabic" w:hAnsi="Traditional Arabic" w:cs="Traditional Arabic" w:hint="cs"/>
          <w:sz w:val="32"/>
          <w:szCs w:val="32"/>
          <w:rtl/>
          <w:lang w:bidi="ar-LB"/>
        </w:rPr>
        <w:t xml:space="preserve"> هذا البطل </w:t>
      </w:r>
      <w:r w:rsidR="00E42848" w:rsidRPr="008749B9">
        <w:rPr>
          <w:rFonts w:ascii="Traditional Arabic" w:hAnsi="Traditional Arabic" w:cs="Traditional Arabic"/>
          <w:sz w:val="32"/>
          <w:szCs w:val="32"/>
          <w:rtl/>
          <w:lang w:bidi="ar-LB"/>
        </w:rPr>
        <w:t>(النّملة)</w:t>
      </w:r>
      <w:r w:rsidR="006257F0" w:rsidRPr="008749B9">
        <w:rPr>
          <w:rFonts w:ascii="Traditional Arabic" w:hAnsi="Traditional Arabic" w:cs="Traditional Arabic"/>
          <w:sz w:val="32"/>
          <w:szCs w:val="32"/>
          <w:rtl/>
          <w:lang w:bidi="ar-LB"/>
        </w:rPr>
        <w:t xml:space="preserve"> تطلّعات الطّفل ورغباته، بل كان البطل</w:t>
      </w:r>
      <w:r w:rsidR="003C21EC">
        <w:rPr>
          <w:rFonts w:ascii="Traditional Arabic" w:hAnsi="Traditional Arabic" w:cs="Traditional Arabic" w:hint="cs"/>
          <w:sz w:val="32"/>
          <w:szCs w:val="32"/>
          <w:rtl/>
          <w:lang w:bidi="ar-LB"/>
        </w:rPr>
        <w:t xml:space="preserve"> </w:t>
      </w:r>
      <w:r w:rsidR="006257F0" w:rsidRPr="008749B9">
        <w:rPr>
          <w:rFonts w:ascii="Traditional Arabic" w:hAnsi="Traditional Arabic" w:cs="Traditional Arabic"/>
          <w:sz w:val="32"/>
          <w:szCs w:val="32"/>
          <w:rtl/>
          <w:lang w:bidi="ar-LB"/>
        </w:rPr>
        <w:t xml:space="preserve"> الّذي يؤدّي دور البالغ الحكيم </w:t>
      </w:r>
      <w:r w:rsidR="00E42848">
        <w:rPr>
          <w:rFonts w:ascii="Traditional Arabic" w:hAnsi="Traditional Arabic" w:cs="Traditional Arabic" w:hint="cs"/>
          <w:sz w:val="32"/>
          <w:szCs w:val="32"/>
          <w:rtl/>
          <w:lang w:bidi="ar-LB"/>
        </w:rPr>
        <w:t>و</w:t>
      </w:r>
      <w:r w:rsidR="006257F0" w:rsidRPr="008749B9">
        <w:rPr>
          <w:rFonts w:ascii="Traditional Arabic" w:hAnsi="Traditional Arabic" w:cs="Traditional Arabic"/>
          <w:sz w:val="32"/>
          <w:szCs w:val="32"/>
          <w:rtl/>
          <w:lang w:bidi="ar-LB"/>
        </w:rPr>
        <w:t>الّذي يتصرّف بحسب الأعراف الاجتماعيّة السّليمة والفضائل الخلقيّة الحميدة اللّصيقة بحياة الكبار، والّتي لا</w:t>
      </w:r>
      <w:r w:rsidR="0098646F">
        <w:rPr>
          <w:rFonts w:ascii="Traditional Arabic" w:hAnsi="Traditional Arabic" w:cs="Traditional Arabic" w:hint="cs"/>
          <w:sz w:val="32"/>
          <w:szCs w:val="32"/>
          <w:rtl/>
          <w:lang w:bidi="ar-LB"/>
        </w:rPr>
        <w:t xml:space="preserve"> </w:t>
      </w:r>
      <w:r w:rsidR="006257F0" w:rsidRPr="008749B9">
        <w:rPr>
          <w:rFonts w:ascii="Traditional Arabic" w:hAnsi="Traditional Arabic" w:cs="Traditional Arabic"/>
          <w:sz w:val="32"/>
          <w:szCs w:val="32"/>
          <w:rtl/>
          <w:lang w:bidi="ar-LB"/>
        </w:rPr>
        <w:t>تعني الصّغار بشيء، على الأقلّ بطريقة طرح</w:t>
      </w:r>
      <w:r w:rsidR="003C21EC">
        <w:rPr>
          <w:rFonts w:ascii="Traditional Arabic" w:hAnsi="Traditional Arabic" w:cs="Traditional Arabic"/>
          <w:sz w:val="32"/>
          <w:szCs w:val="32"/>
          <w:rtl/>
          <w:lang w:bidi="ar-LB"/>
        </w:rPr>
        <w:t>ها. أمّا الثّانية فمثّلت فيها (</w:t>
      </w:r>
      <w:r w:rsidR="006257F0" w:rsidRPr="008749B9">
        <w:rPr>
          <w:rFonts w:ascii="Traditional Arabic" w:hAnsi="Traditional Arabic" w:cs="Traditional Arabic"/>
          <w:sz w:val="32"/>
          <w:szCs w:val="32"/>
          <w:rtl/>
          <w:lang w:bidi="ar-LB"/>
        </w:rPr>
        <w:t>الدّجاجة) دور الإنسان بعامّة، وبأسلوب محب</w:t>
      </w:r>
      <w:r w:rsidR="003C21EC">
        <w:rPr>
          <w:rFonts w:ascii="Traditional Arabic" w:hAnsi="Traditional Arabic" w:cs="Traditional Arabic"/>
          <w:sz w:val="32"/>
          <w:szCs w:val="32"/>
          <w:rtl/>
          <w:lang w:bidi="ar-LB"/>
        </w:rPr>
        <w:t>ّب للأطفال، وصلت فيه الرّسالة (</w:t>
      </w:r>
      <w:r w:rsidR="006257F0" w:rsidRPr="008749B9">
        <w:rPr>
          <w:rFonts w:ascii="Traditional Arabic" w:hAnsi="Traditional Arabic" w:cs="Traditional Arabic"/>
          <w:sz w:val="32"/>
          <w:szCs w:val="32"/>
          <w:rtl/>
          <w:lang w:bidi="ar-LB"/>
        </w:rPr>
        <w:t>الانتماء إلى المكان...) بعيدًا عن التّلقين والتّعليم المباشر، فاسحة المجال أمام الطّفل كي يحرّر قدراته على التّخيّل والتّحليل والاستنتاج... وأنسنة الحيوان في القصة هو أكثر ما يلائم الأطفال في أدبهم، لأنّ الحيوان أقرب إلى الطّفل من البشر الكبار الّذين يمثّلون، بالنّسبة إليه، عالم الممنوعات التي تحدّ بقيمها وسلوكياتها من حريّته، وتدفع الطّفل، بشكل أو بآخر، إلى الهروب من الكبار أو التّمرّد عليهم. فالط</w:t>
      </w:r>
      <w:r w:rsidR="00E42848">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فل في مراحل نمو</w:t>
      </w:r>
      <w:r w:rsidR="00E42848">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ه الأولى تدفعه الغرائز والأحاسيس تماماً كما يحدث في عالم الحيوانات وهو في هذه الحالة أقرب إلى الط</w:t>
      </w:r>
      <w:r w:rsidR="00E42848">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بيعه من عالم الكبار الاجتماعي</w:t>
      </w:r>
      <w:r w:rsidR="00E42848">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w:t>
      </w:r>
    </w:p>
    <w:p w:rsidR="006257F0" w:rsidRPr="008749B9" w:rsidRDefault="00484B50" w:rsidP="00E42848">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Pr>
          <w:rFonts w:ascii="Traditional Arabic" w:hAnsi="Traditional Arabic" w:cs="Traditional Arabic" w:hint="cs"/>
          <w:b/>
          <w:bCs/>
          <w:sz w:val="32"/>
          <w:szCs w:val="32"/>
          <w:rtl/>
          <w:lang w:bidi="ar-LB"/>
        </w:rPr>
        <w:t>تعزيز المثاليّة</w:t>
      </w:r>
      <w:r w:rsidRPr="00484B50">
        <w:rPr>
          <w:rFonts w:ascii="Traditional Arabic" w:hAnsi="Traditional Arabic" w:cs="Traditional Arabic"/>
          <w:b/>
          <w:bCs/>
          <w:sz w:val="32"/>
          <w:szCs w:val="32"/>
          <w:rtl/>
          <w:lang w:bidi="ar-LB"/>
        </w:rPr>
        <w:t xml:space="preserve"> </w:t>
      </w:r>
      <w:r w:rsidRPr="00A12F0C">
        <w:rPr>
          <w:rFonts w:ascii="Traditional Arabic" w:hAnsi="Traditional Arabic" w:cs="Traditional Arabic"/>
          <w:b/>
          <w:bCs/>
          <w:sz w:val="32"/>
          <w:szCs w:val="32"/>
          <w:rtl/>
          <w:lang w:bidi="ar-LB"/>
        </w:rPr>
        <w:t>في هذه المجموعة القصصيّة</w:t>
      </w:r>
      <w:r>
        <w:rPr>
          <w:rFonts w:ascii="Traditional Arabic" w:hAnsi="Traditional Arabic" w:cs="Traditional Arabic" w:hint="cs"/>
          <w:b/>
          <w:bCs/>
          <w:sz w:val="32"/>
          <w:szCs w:val="32"/>
          <w:rtl/>
          <w:lang w:bidi="ar-LB"/>
        </w:rPr>
        <w:t>، إذ</w:t>
      </w:r>
      <w:r w:rsidRPr="00A12F0C">
        <w:rPr>
          <w:rFonts w:ascii="Traditional Arabic" w:hAnsi="Traditional Arabic" w:cs="Traditional Arabic"/>
          <w:b/>
          <w:bCs/>
          <w:sz w:val="32"/>
          <w:szCs w:val="32"/>
          <w:rtl/>
          <w:lang w:bidi="ar-LB"/>
        </w:rPr>
        <w:t xml:space="preserve"> </w:t>
      </w:r>
      <w:r w:rsidR="006257F0" w:rsidRPr="00A12F0C">
        <w:rPr>
          <w:rFonts w:ascii="Traditional Arabic" w:hAnsi="Traditional Arabic" w:cs="Traditional Arabic"/>
          <w:b/>
          <w:bCs/>
          <w:sz w:val="32"/>
          <w:szCs w:val="32"/>
          <w:rtl/>
          <w:lang w:bidi="ar-LB"/>
        </w:rPr>
        <w:t xml:space="preserve">إنّ معظم النّماذج الّتي شكّلها الطّفل </w:t>
      </w:r>
      <w:r>
        <w:rPr>
          <w:rFonts w:ascii="Traditional Arabic" w:hAnsi="Traditional Arabic" w:cs="Traditional Arabic" w:hint="cs"/>
          <w:b/>
          <w:bCs/>
          <w:sz w:val="32"/>
          <w:szCs w:val="32"/>
          <w:rtl/>
          <w:lang w:bidi="ar-LB"/>
        </w:rPr>
        <w:t xml:space="preserve"> فيها </w:t>
      </w:r>
      <w:r w:rsidR="006257F0" w:rsidRPr="00A12F0C">
        <w:rPr>
          <w:rFonts w:ascii="Traditional Arabic" w:hAnsi="Traditional Arabic" w:cs="Traditional Arabic"/>
          <w:b/>
          <w:bCs/>
          <w:sz w:val="32"/>
          <w:szCs w:val="32"/>
          <w:rtl/>
          <w:lang w:bidi="ar-LB"/>
        </w:rPr>
        <w:t xml:space="preserve">كانت مثاليّة، بعيدة إلى حدّ ما </w:t>
      </w:r>
      <w:r w:rsidR="00A12F0C">
        <w:rPr>
          <w:rFonts w:ascii="Traditional Arabic" w:hAnsi="Traditional Arabic" w:cs="Traditional Arabic"/>
          <w:b/>
          <w:bCs/>
          <w:sz w:val="32"/>
          <w:szCs w:val="32"/>
          <w:rtl/>
          <w:lang w:bidi="ar-LB"/>
        </w:rPr>
        <w:t>عن عالمه الحقيقيّ</w:t>
      </w:r>
      <w:r w:rsidR="00A12F0C">
        <w:rPr>
          <w:rFonts w:ascii="Traditional Arabic" w:hAnsi="Traditional Arabic" w:cs="Traditional Arabic" w:hint="cs"/>
          <w:b/>
          <w:bCs/>
          <w:sz w:val="32"/>
          <w:szCs w:val="32"/>
          <w:rtl/>
          <w:lang w:bidi="ar-LB"/>
        </w:rPr>
        <w:t>،</w:t>
      </w:r>
      <w:r w:rsidR="006257F0" w:rsidRPr="008749B9">
        <w:rPr>
          <w:rFonts w:ascii="Traditional Arabic" w:hAnsi="Traditional Arabic" w:cs="Traditional Arabic"/>
          <w:sz w:val="32"/>
          <w:szCs w:val="32"/>
          <w:rtl/>
          <w:lang w:bidi="ar-LB"/>
        </w:rPr>
        <w:t xml:space="preserve"> إذ نراه، تارة، يسعى لتقليد البالغين، فيميل إلى التّعليم والتّوجيه والإرشاد، </w:t>
      </w:r>
      <w:r w:rsidR="00E42848">
        <w:rPr>
          <w:rFonts w:ascii="Traditional Arabic" w:hAnsi="Traditional Arabic" w:cs="Traditional Arabic" w:hint="cs"/>
          <w:sz w:val="32"/>
          <w:szCs w:val="32"/>
          <w:rtl/>
          <w:lang w:bidi="ar-LB"/>
        </w:rPr>
        <w:t>م</w:t>
      </w:r>
      <w:r w:rsidR="006257F0" w:rsidRPr="008749B9">
        <w:rPr>
          <w:rFonts w:ascii="Traditional Arabic" w:hAnsi="Traditional Arabic" w:cs="Traditional Arabic"/>
          <w:sz w:val="32"/>
          <w:szCs w:val="32"/>
          <w:rtl/>
          <w:lang w:bidi="ar-LB"/>
        </w:rPr>
        <w:t>سدي</w:t>
      </w:r>
      <w:r w:rsidR="00E42848">
        <w:rPr>
          <w:rFonts w:ascii="Traditional Arabic" w:hAnsi="Traditional Arabic" w:cs="Traditional Arabic" w:hint="cs"/>
          <w:sz w:val="32"/>
          <w:szCs w:val="32"/>
          <w:rtl/>
          <w:lang w:bidi="ar-LB"/>
        </w:rPr>
        <w:t>ًا</w:t>
      </w:r>
      <w:r w:rsidR="006257F0" w:rsidRPr="008749B9">
        <w:rPr>
          <w:rFonts w:ascii="Traditional Arabic" w:hAnsi="Traditional Arabic" w:cs="Traditional Arabic"/>
          <w:sz w:val="32"/>
          <w:szCs w:val="32"/>
          <w:rtl/>
          <w:lang w:bidi="ar-LB"/>
        </w:rPr>
        <w:t xml:space="preserve"> النّصائح و</w:t>
      </w:r>
      <w:r w:rsidR="00E42848">
        <w:rPr>
          <w:rFonts w:ascii="Traditional Arabic" w:hAnsi="Traditional Arabic" w:cs="Traditional Arabic" w:hint="cs"/>
          <w:sz w:val="32"/>
          <w:szCs w:val="32"/>
          <w:rtl/>
          <w:lang w:bidi="ar-LB"/>
        </w:rPr>
        <w:t>م</w:t>
      </w:r>
      <w:r w:rsidR="006257F0" w:rsidRPr="008749B9">
        <w:rPr>
          <w:rFonts w:ascii="Traditional Arabic" w:hAnsi="Traditional Arabic" w:cs="Traditional Arabic"/>
          <w:sz w:val="32"/>
          <w:szCs w:val="32"/>
          <w:rtl/>
          <w:lang w:bidi="ar-LB"/>
        </w:rPr>
        <w:t>قدّم</w:t>
      </w:r>
      <w:r w:rsidR="00E42848">
        <w:rPr>
          <w:rFonts w:ascii="Traditional Arabic" w:hAnsi="Traditional Arabic" w:cs="Traditional Arabic" w:hint="cs"/>
          <w:sz w:val="32"/>
          <w:szCs w:val="32"/>
          <w:rtl/>
          <w:lang w:bidi="ar-LB"/>
        </w:rPr>
        <w:t>ًا</w:t>
      </w:r>
      <w:r w:rsidR="006257F0" w:rsidRPr="008749B9">
        <w:rPr>
          <w:rFonts w:ascii="Traditional Arabic" w:hAnsi="Traditional Arabic" w:cs="Traditional Arabic"/>
          <w:sz w:val="32"/>
          <w:szCs w:val="32"/>
          <w:rtl/>
          <w:lang w:bidi="ar-LB"/>
        </w:rPr>
        <w:t xml:space="preserve"> المعلومات. وتارة أخرى</w:t>
      </w:r>
      <w:r w:rsidR="001148DD">
        <w:rPr>
          <w:rFonts w:ascii="Traditional Arabic" w:hAnsi="Traditional Arabic" w:cs="Traditional Arabic" w:hint="cs"/>
          <w:sz w:val="32"/>
          <w:szCs w:val="32"/>
          <w:rtl/>
          <w:lang w:bidi="ar-LB"/>
        </w:rPr>
        <w:t>،</w:t>
      </w:r>
      <w:r w:rsidR="006257F0" w:rsidRPr="008749B9">
        <w:rPr>
          <w:rFonts w:ascii="Traditional Arabic" w:hAnsi="Traditional Arabic" w:cs="Traditional Arabic"/>
          <w:sz w:val="32"/>
          <w:szCs w:val="32"/>
          <w:rtl/>
          <w:lang w:bidi="ar-LB"/>
        </w:rPr>
        <w:t xml:space="preserve"> يتقدّم على الكثير من البالغين بوعيه ونضوجه وتمسّكه بصفات وقيم وفضائل كالصّدق والاعتراف بالذّنب، والوفاء، والنّخوة وحبّ مساعدة الآخر، وتقدير المسنّ... وتارة أخيرة، مطيعًا يحبّ التّعلّم ويطبّق ما يتعلّمه في حياته اليوميّة، أو صاحب رغبة هجينة في زمننا اليوم كالرّغبة في الكتابة. أمّا ملامح الطّفولة الحقيقيّة فقد تجلّت بوضوح في أربع قصص بدا فيها الطّفل، حينًا، بريئًا لا يفقه مؤامرات الكبار، أو فضوليًّا يرغب في اكتشاف محيطه، وآخر مشاغبًا يحبّ المغامرة وتشييد عالمه السّريّ الخاصّ حيث يبتعد عن أوامر الأهل وتوجيهاتهم... </w:t>
      </w:r>
    </w:p>
    <w:p w:rsidR="006257F0" w:rsidRPr="003C21EC" w:rsidRDefault="00484B50" w:rsidP="00484B50">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Pr>
          <w:rFonts w:ascii="Traditional Arabic" w:hAnsi="Traditional Arabic" w:cs="Traditional Arabic" w:hint="cs"/>
          <w:b/>
          <w:bCs/>
          <w:sz w:val="32"/>
          <w:szCs w:val="32"/>
          <w:rtl/>
          <w:lang w:bidi="ar-LB"/>
        </w:rPr>
        <w:t>عجز</w:t>
      </w:r>
      <w:r w:rsidR="006257F0" w:rsidRPr="00A12F0C">
        <w:rPr>
          <w:rFonts w:ascii="Traditional Arabic" w:hAnsi="Traditional Arabic" w:cs="Traditional Arabic"/>
          <w:b/>
          <w:bCs/>
          <w:sz w:val="32"/>
          <w:szCs w:val="32"/>
          <w:rtl/>
          <w:lang w:bidi="ar-LB"/>
        </w:rPr>
        <w:t xml:space="preserve"> معظم </w:t>
      </w:r>
      <w:r>
        <w:rPr>
          <w:rFonts w:ascii="Traditional Arabic" w:hAnsi="Traditional Arabic" w:cs="Traditional Arabic" w:hint="cs"/>
          <w:b/>
          <w:bCs/>
          <w:sz w:val="32"/>
          <w:szCs w:val="32"/>
          <w:rtl/>
          <w:lang w:bidi="ar-LB"/>
        </w:rPr>
        <w:t xml:space="preserve">هذه </w:t>
      </w:r>
      <w:r w:rsidR="006257F0" w:rsidRPr="00A12F0C">
        <w:rPr>
          <w:rFonts w:ascii="Traditional Arabic" w:hAnsi="Traditional Arabic" w:cs="Traditional Arabic"/>
          <w:b/>
          <w:bCs/>
          <w:sz w:val="32"/>
          <w:szCs w:val="32"/>
          <w:rtl/>
          <w:lang w:bidi="ar-LB"/>
        </w:rPr>
        <w:t>النّصوص القصصيّة</w:t>
      </w:r>
      <w:r>
        <w:rPr>
          <w:rFonts w:ascii="Traditional Arabic" w:hAnsi="Traditional Arabic" w:cs="Traditional Arabic" w:hint="cs"/>
          <w:b/>
          <w:bCs/>
          <w:sz w:val="32"/>
          <w:szCs w:val="32"/>
          <w:rtl/>
          <w:lang w:bidi="ar-LB"/>
        </w:rPr>
        <w:t xml:space="preserve"> عن محاكاة حاجات الطّفل وتطلّعاته، فهي</w:t>
      </w:r>
      <w:r w:rsidR="006257F0" w:rsidRPr="00A12F0C">
        <w:rPr>
          <w:rFonts w:ascii="Traditional Arabic" w:hAnsi="Traditional Arabic" w:cs="Traditional Arabic"/>
          <w:b/>
          <w:bCs/>
          <w:sz w:val="32"/>
          <w:szCs w:val="32"/>
          <w:rtl/>
          <w:lang w:bidi="ar-LB"/>
        </w:rPr>
        <w:t xml:space="preserve"> لم </w:t>
      </w:r>
      <w:r>
        <w:rPr>
          <w:rFonts w:ascii="Traditional Arabic" w:hAnsi="Traditional Arabic" w:cs="Traditional Arabic" w:hint="cs"/>
          <w:b/>
          <w:bCs/>
          <w:sz w:val="32"/>
          <w:szCs w:val="32"/>
          <w:rtl/>
          <w:lang w:bidi="ar-LB"/>
        </w:rPr>
        <w:t>ت</w:t>
      </w:r>
      <w:r w:rsidR="006257F0" w:rsidRPr="00A12F0C">
        <w:rPr>
          <w:rFonts w:ascii="Traditional Arabic" w:hAnsi="Traditional Arabic" w:cs="Traditional Arabic"/>
          <w:b/>
          <w:bCs/>
          <w:sz w:val="32"/>
          <w:szCs w:val="32"/>
          <w:rtl/>
          <w:lang w:bidi="ar-LB"/>
        </w:rPr>
        <w:t>زوّد الطّفل بما يحتاج إليه من فرص عاطفيّة ونفسيّة،</w:t>
      </w:r>
      <w:r w:rsidR="006257F0" w:rsidRPr="008749B9">
        <w:rPr>
          <w:rFonts w:ascii="Traditional Arabic" w:hAnsi="Traditional Arabic" w:cs="Traditional Arabic"/>
          <w:sz w:val="32"/>
          <w:szCs w:val="32"/>
          <w:rtl/>
          <w:lang w:bidi="ar-LB"/>
        </w:rPr>
        <w:t xml:space="preserve"> يتوصّل من خلالها إلى نضوج إدراكيّ يمكّنه من التّعامل مع ما </w:t>
      </w:r>
      <w:r w:rsidR="006257F0" w:rsidRPr="008749B9">
        <w:rPr>
          <w:rFonts w:ascii="Traditional Arabic" w:hAnsi="Traditional Arabic" w:cs="Traditional Arabic"/>
          <w:sz w:val="32"/>
          <w:szCs w:val="32"/>
          <w:rtl/>
          <w:lang w:bidi="ar-LB"/>
        </w:rPr>
        <w:lastRenderedPageBreak/>
        <w:t>يدور حوله، ومن إيجاد المفهوم العميق لوجوده في هذه الحياة ، ومن ثمّ الحصول على شعور بالذّات وإدراك قيمته الخاصّة والمستقلّة أو تلك الّتي تبحث عن استقلالها. إذ جاء، في معظ</w:t>
      </w:r>
      <w:r w:rsidR="003C21EC">
        <w:rPr>
          <w:rFonts w:ascii="Traditional Arabic" w:hAnsi="Traditional Arabic" w:cs="Traditional Arabic"/>
          <w:sz w:val="32"/>
          <w:szCs w:val="32"/>
          <w:rtl/>
          <w:lang w:bidi="ar-LB"/>
        </w:rPr>
        <w:t>مه، إسقاطيًّا هجينًا عن عالمه (</w:t>
      </w:r>
      <w:r w:rsidR="006257F0" w:rsidRPr="008749B9">
        <w:rPr>
          <w:rFonts w:ascii="Traditional Arabic" w:hAnsi="Traditional Arabic" w:cs="Traditional Arabic"/>
          <w:sz w:val="32"/>
          <w:szCs w:val="32"/>
          <w:rtl/>
          <w:lang w:bidi="ar-LB"/>
        </w:rPr>
        <w:t xml:space="preserve">يمين- يسار، خطّ أحمر، جزاء المعروف، عطاء الشّجرة، بهيج وكريم يتعلّمان سلامة المرور...) </w:t>
      </w:r>
    </w:p>
    <w:p w:rsidR="006257F0" w:rsidRPr="008749B9" w:rsidRDefault="00484B50" w:rsidP="008F3D86">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sidRPr="00484B50">
        <w:rPr>
          <w:rFonts w:ascii="Traditional Arabic" w:hAnsi="Traditional Arabic" w:cs="Traditional Arabic"/>
          <w:b/>
          <w:bCs/>
          <w:sz w:val="32"/>
          <w:szCs w:val="32"/>
          <w:rtl/>
          <w:lang w:bidi="ar-LB"/>
        </w:rPr>
        <w:t>عدم تنوّع رغبات الشّخصيّات</w:t>
      </w:r>
      <w:r w:rsidR="008F3D86" w:rsidRPr="008F3D86">
        <w:rPr>
          <w:rFonts w:ascii="Traditional Arabic" w:hAnsi="Traditional Arabic" w:cs="Traditional Arabic"/>
          <w:b/>
          <w:bCs/>
          <w:sz w:val="32"/>
          <w:szCs w:val="32"/>
          <w:rtl/>
          <w:lang w:bidi="ar-LB"/>
        </w:rPr>
        <w:t xml:space="preserve"> </w:t>
      </w:r>
      <w:r w:rsidR="008F3D86" w:rsidRPr="00484B50">
        <w:rPr>
          <w:rFonts w:ascii="Traditional Arabic" w:hAnsi="Traditional Arabic" w:cs="Traditional Arabic"/>
          <w:b/>
          <w:bCs/>
          <w:sz w:val="32"/>
          <w:szCs w:val="32"/>
          <w:rtl/>
          <w:lang w:bidi="ar-LB"/>
        </w:rPr>
        <w:t>في هذه القصص</w:t>
      </w:r>
      <w:r w:rsidR="008F3D86">
        <w:rPr>
          <w:rFonts w:ascii="Traditional Arabic" w:hAnsi="Traditional Arabic" w:cs="Traditional Arabic"/>
          <w:sz w:val="32"/>
          <w:szCs w:val="32"/>
          <w:rtl/>
          <w:lang w:bidi="ar-LB"/>
        </w:rPr>
        <w:t xml:space="preserve">، إذ كانت </w:t>
      </w:r>
      <w:r w:rsidR="008F3D86">
        <w:rPr>
          <w:rFonts w:ascii="Traditional Arabic" w:hAnsi="Traditional Arabic" w:cs="Traditional Arabic" w:hint="cs"/>
          <w:sz w:val="32"/>
          <w:szCs w:val="32"/>
          <w:rtl/>
          <w:lang w:bidi="ar-LB"/>
        </w:rPr>
        <w:t>،</w:t>
      </w:r>
      <w:r w:rsidR="008F3D86">
        <w:rPr>
          <w:rFonts w:ascii="Traditional Arabic" w:hAnsi="Traditional Arabic" w:cs="Traditional Arabic"/>
          <w:sz w:val="32"/>
          <w:szCs w:val="32"/>
          <w:rtl/>
          <w:lang w:bidi="ar-LB"/>
        </w:rPr>
        <w:t>كلّها</w:t>
      </w:r>
      <w:r w:rsidR="008F3D86">
        <w:rPr>
          <w:rFonts w:ascii="Traditional Arabic" w:hAnsi="Traditional Arabic" w:cs="Traditional Arabic" w:hint="cs"/>
          <w:sz w:val="32"/>
          <w:szCs w:val="32"/>
          <w:rtl/>
          <w:lang w:bidi="ar-LB"/>
        </w:rPr>
        <w:t>،</w:t>
      </w:r>
      <w:r w:rsidR="008F3D86">
        <w:rPr>
          <w:rFonts w:ascii="Traditional Arabic" w:hAnsi="Traditional Arabic" w:cs="Traditional Arabic"/>
          <w:sz w:val="32"/>
          <w:szCs w:val="32"/>
          <w:rtl/>
          <w:lang w:bidi="ar-LB"/>
        </w:rPr>
        <w:t xml:space="preserve"> تقريبًا،</w:t>
      </w:r>
      <w:r w:rsidR="008F3D86">
        <w:rPr>
          <w:rFonts w:ascii="Traditional Arabic" w:hAnsi="Traditional Arabic" w:cs="Traditional Arabic" w:hint="cs"/>
          <w:sz w:val="32"/>
          <w:szCs w:val="32"/>
          <w:rtl/>
          <w:lang w:bidi="ar-LB"/>
        </w:rPr>
        <w:t xml:space="preserve"> </w:t>
      </w:r>
      <w:r w:rsidR="006257F0" w:rsidRPr="008749B9">
        <w:rPr>
          <w:rFonts w:ascii="Traditional Arabic" w:hAnsi="Traditional Arabic" w:cs="Traditional Arabic"/>
          <w:sz w:val="32"/>
          <w:szCs w:val="32"/>
          <w:rtl/>
          <w:lang w:bidi="ar-LB"/>
        </w:rPr>
        <w:t>مقدودة من ميل واحد وثابتة على رغبة واحدة. ما يضفي الهدوء على الحبكة القصصيّة ويبعدها عن أجواء الصّراع بكلّ ما قد يبثّه في النّصّ من حماسة وتشويق وتحفيز على التّفكير والتّحليل في أثناء المقاربة النّصّيّة.</w:t>
      </w:r>
    </w:p>
    <w:p w:rsidR="006257F0" w:rsidRPr="008749B9" w:rsidRDefault="006257F0" w:rsidP="003C21EC">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sidRPr="00484B50">
        <w:rPr>
          <w:rFonts w:ascii="Traditional Arabic" w:hAnsi="Traditional Arabic" w:cs="Traditional Arabic"/>
          <w:b/>
          <w:bCs/>
          <w:sz w:val="32"/>
          <w:szCs w:val="32"/>
          <w:rtl/>
          <w:lang w:bidi="ar-LB"/>
        </w:rPr>
        <w:t>اتّص</w:t>
      </w:r>
      <w:r w:rsidR="003C21EC" w:rsidRPr="00484B50">
        <w:rPr>
          <w:rFonts w:ascii="Traditional Arabic" w:hAnsi="Traditional Arabic" w:cs="Traditional Arabic"/>
          <w:b/>
          <w:bCs/>
          <w:sz w:val="32"/>
          <w:szCs w:val="32"/>
          <w:rtl/>
          <w:lang w:bidi="ar-LB"/>
        </w:rPr>
        <w:t>ال العامل الذّات بموضوع رغبته</w:t>
      </w:r>
      <w:r w:rsidR="003C21EC">
        <w:rPr>
          <w:rFonts w:ascii="Traditional Arabic" w:hAnsi="Traditional Arabic" w:cs="Traditional Arabic"/>
          <w:sz w:val="32"/>
          <w:szCs w:val="32"/>
          <w:rtl/>
          <w:lang w:bidi="ar-LB"/>
        </w:rPr>
        <w:t xml:space="preserve"> (</w:t>
      </w:r>
      <w:r w:rsidRPr="008749B9">
        <w:rPr>
          <w:rFonts w:ascii="Traditional Arabic" w:hAnsi="Traditional Arabic" w:cs="Traditional Arabic"/>
          <w:sz w:val="32"/>
          <w:szCs w:val="32"/>
          <w:rtl/>
          <w:lang w:bidi="ar-LB"/>
        </w:rPr>
        <w:t xml:space="preserve">اتّصالًا تامًّا أو جزئيًّا) في معظم النّصوص القصصيّة، وترافق هذا الاتّصال بغياب العوامل المعاكسة، ما سطّح البرامج السّرديّة ونزع عنها سمة التّشويق، وجعل المتلقّي يقرأ متوقّعًا، سلفًا، الأحداث وسيرورتها. </w:t>
      </w:r>
    </w:p>
    <w:p w:rsidR="006257F0" w:rsidRPr="008749B9" w:rsidRDefault="006257F0" w:rsidP="003C21EC">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rtl/>
          <w:lang w:bidi="ar-LB"/>
        </w:rPr>
      </w:pPr>
      <w:r w:rsidRPr="00484B50">
        <w:rPr>
          <w:rFonts w:ascii="Traditional Arabic" w:hAnsi="Traditional Arabic" w:cs="Traditional Arabic"/>
          <w:b/>
          <w:bCs/>
          <w:sz w:val="32"/>
          <w:szCs w:val="32"/>
          <w:rtl/>
          <w:lang w:bidi="ar-LB"/>
        </w:rPr>
        <w:t>سكونيّة معظم الممثّلين وابتعادهم عن الدّيناميّة،</w:t>
      </w:r>
      <w:r w:rsidRPr="008749B9">
        <w:rPr>
          <w:rFonts w:ascii="Traditional Arabic" w:hAnsi="Traditional Arabic" w:cs="Traditional Arabic"/>
          <w:sz w:val="32"/>
          <w:szCs w:val="32"/>
          <w:rtl/>
          <w:lang w:bidi="ar-LB"/>
        </w:rPr>
        <w:t xml:space="preserve"> إذ نراهم واقفين يحاورون، أو جالسين في السّيّارة أو إلى طاولة الطّعام، أو يشاهدون التّلفاز أو يكتبون... أو نراهم جامدين يقدّمون المعرفة أو يسألون عنها أو يستمعون إليها من دون أن تكون لهم هيئة أو حركة، أو تفاعل أو انفعال...</w:t>
      </w:r>
    </w:p>
    <w:p w:rsidR="006257F0" w:rsidRPr="003C21EC" w:rsidRDefault="006257F0" w:rsidP="003C21EC">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sidRPr="008749B9">
        <w:rPr>
          <w:rFonts w:ascii="Traditional Arabic" w:hAnsi="Traditional Arabic" w:cs="Traditional Arabic"/>
          <w:sz w:val="32"/>
          <w:szCs w:val="32"/>
          <w:rtl/>
          <w:lang w:bidi="ar-LB"/>
        </w:rPr>
        <w:t xml:space="preserve"> </w:t>
      </w:r>
      <w:r w:rsidRPr="00484B50">
        <w:rPr>
          <w:rFonts w:ascii="Traditional Arabic" w:hAnsi="Traditional Arabic" w:cs="Traditional Arabic"/>
          <w:b/>
          <w:bCs/>
          <w:sz w:val="32"/>
          <w:szCs w:val="32"/>
          <w:rtl/>
          <w:lang w:bidi="ar-LB"/>
        </w:rPr>
        <w:t>تأرجح حركة السّرد، في هذه المجموعة القصصيّة، بين طرفين أو ثلاثة على المربّع السّيميائيّ</w:t>
      </w:r>
      <w:r w:rsidRPr="008749B9">
        <w:rPr>
          <w:rFonts w:ascii="Traditional Arabic" w:hAnsi="Traditional Arabic" w:cs="Traditional Arabic"/>
          <w:sz w:val="32"/>
          <w:szCs w:val="32"/>
          <w:rtl/>
          <w:lang w:bidi="ar-LB"/>
        </w:rPr>
        <w:t xml:space="preserve"> يبسّط، هو بدوره، المقاربات ويبعدها عن التّشويق، ويحدّ آفاق الانتظار عند المتلقّي. كما أنّ تكرار هذه الأطراف ودورانها في بوتقة واحدة، لا تتخطّى حدود الطّمأنينة والقلق أو الجهل والمعرفة، لم يمكّن القصّة من لعب دورها، والانتقال بالطّفل إلى عالم يحبّه ويبغيه. إذ إنّ القصّة، بالنّسبة إليه، هي كالحلم بالنّسبة إلى الكبار. هي مصدر الخيال للتّنفيس والتّحرّر من القلق والخوف ومن قيود تكبّله وشروط تأسر إرادته وقدراته... من خلالها يستطيع أن يحقّق كلّ رغباته التي تحول الحياة الواقعية دون تحقيقها. </w:t>
      </w:r>
    </w:p>
    <w:p w:rsidR="006257F0" w:rsidRPr="008749B9" w:rsidRDefault="007B7C24" w:rsidP="00FE2935">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lang w:bidi="ar-LB"/>
        </w:rPr>
      </w:pPr>
      <w:r>
        <w:rPr>
          <w:rFonts w:ascii="Traditional Arabic" w:hAnsi="Traditional Arabic" w:cs="Traditional Arabic" w:hint="cs"/>
          <w:sz w:val="32"/>
          <w:szCs w:val="32"/>
          <w:rtl/>
          <w:lang w:bidi="ar-LB"/>
        </w:rPr>
        <w:t xml:space="preserve"> </w:t>
      </w:r>
      <w:r w:rsidR="00C078F6" w:rsidRPr="00C078F6">
        <w:rPr>
          <w:rFonts w:ascii="Traditional Arabic" w:hAnsi="Traditional Arabic" w:cs="Traditional Arabic" w:hint="cs"/>
          <w:b/>
          <w:bCs/>
          <w:sz w:val="32"/>
          <w:szCs w:val="32"/>
          <w:rtl/>
          <w:lang w:bidi="ar-LB"/>
        </w:rPr>
        <w:t xml:space="preserve">تقوقع </w:t>
      </w:r>
      <w:r w:rsidR="00C078F6">
        <w:rPr>
          <w:rFonts w:ascii="Traditional Arabic" w:hAnsi="Traditional Arabic" w:cs="Traditional Arabic" w:hint="cs"/>
          <w:b/>
          <w:bCs/>
          <w:sz w:val="32"/>
          <w:szCs w:val="32"/>
          <w:rtl/>
          <w:lang w:bidi="ar-LB"/>
        </w:rPr>
        <w:t xml:space="preserve">الرّؤى القصصيّة </w:t>
      </w:r>
      <w:r w:rsidR="00D64F58">
        <w:rPr>
          <w:rFonts w:ascii="Traditional Arabic" w:hAnsi="Traditional Arabic" w:cs="Traditional Arabic" w:hint="cs"/>
          <w:b/>
          <w:bCs/>
          <w:sz w:val="32"/>
          <w:szCs w:val="32"/>
          <w:rtl/>
          <w:lang w:bidi="ar-LB"/>
        </w:rPr>
        <w:t>و</w:t>
      </w:r>
      <w:r w:rsidR="00D64F58" w:rsidRPr="00C078F6">
        <w:rPr>
          <w:rFonts w:ascii="Traditional Arabic" w:hAnsi="Traditional Arabic" w:cs="Traditional Arabic"/>
          <w:b/>
          <w:bCs/>
          <w:sz w:val="32"/>
          <w:szCs w:val="32"/>
          <w:rtl/>
          <w:lang w:bidi="ar-LB"/>
        </w:rPr>
        <w:t xml:space="preserve">مواضيع الرّغبات </w:t>
      </w:r>
      <w:r w:rsidR="00C078F6">
        <w:rPr>
          <w:rFonts w:ascii="Traditional Arabic" w:hAnsi="Traditional Arabic" w:cs="Traditional Arabic" w:hint="cs"/>
          <w:b/>
          <w:bCs/>
          <w:sz w:val="32"/>
          <w:szCs w:val="32"/>
          <w:rtl/>
          <w:lang w:bidi="ar-LB"/>
        </w:rPr>
        <w:t>في حدود التّق</w:t>
      </w:r>
      <w:r w:rsidR="00C078F6" w:rsidRPr="00C078F6">
        <w:rPr>
          <w:rFonts w:ascii="Traditional Arabic" w:hAnsi="Traditional Arabic" w:cs="Traditional Arabic" w:hint="cs"/>
          <w:b/>
          <w:bCs/>
          <w:sz w:val="32"/>
          <w:szCs w:val="32"/>
          <w:rtl/>
          <w:lang w:bidi="ar-LB"/>
        </w:rPr>
        <w:t xml:space="preserve">ليد </w:t>
      </w:r>
      <w:r w:rsidR="00C078F6">
        <w:rPr>
          <w:rFonts w:ascii="Traditional Arabic" w:hAnsi="Traditional Arabic" w:cs="Traditional Arabic" w:hint="cs"/>
          <w:b/>
          <w:bCs/>
          <w:sz w:val="32"/>
          <w:szCs w:val="32"/>
          <w:rtl/>
          <w:lang w:bidi="ar-LB"/>
        </w:rPr>
        <w:t>و</w:t>
      </w:r>
      <w:r w:rsidR="00C078F6" w:rsidRPr="00C078F6">
        <w:rPr>
          <w:rFonts w:ascii="Traditional Arabic" w:hAnsi="Traditional Arabic" w:cs="Traditional Arabic" w:hint="cs"/>
          <w:b/>
          <w:bCs/>
          <w:sz w:val="32"/>
          <w:szCs w:val="32"/>
          <w:rtl/>
          <w:lang w:bidi="ar-LB"/>
        </w:rPr>
        <w:t>المألوف</w:t>
      </w:r>
      <w:r w:rsidR="00C078F6">
        <w:rPr>
          <w:rFonts w:ascii="Traditional Arabic" w:hAnsi="Traditional Arabic" w:cs="Traditional Arabic" w:hint="cs"/>
          <w:b/>
          <w:bCs/>
          <w:sz w:val="32"/>
          <w:szCs w:val="32"/>
          <w:rtl/>
          <w:lang w:bidi="ar-LB"/>
        </w:rPr>
        <w:t xml:space="preserve">، </w:t>
      </w:r>
      <w:r w:rsidR="00D64F58">
        <w:rPr>
          <w:rFonts w:ascii="Traditional Arabic" w:hAnsi="Traditional Arabic" w:cs="Traditional Arabic" w:hint="cs"/>
          <w:b/>
          <w:bCs/>
          <w:sz w:val="32"/>
          <w:szCs w:val="32"/>
          <w:rtl/>
          <w:lang w:bidi="ar-LB"/>
        </w:rPr>
        <w:t xml:space="preserve">والتصاقها </w:t>
      </w:r>
      <w:r w:rsidR="00D64F58" w:rsidRPr="00D64F58">
        <w:rPr>
          <w:rFonts w:ascii="Traditional Arabic" w:hAnsi="Traditional Arabic" w:cs="Traditional Arabic"/>
          <w:b/>
          <w:bCs/>
          <w:sz w:val="32"/>
          <w:szCs w:val="32"/>
          <w:rtl/>
          <w:lang w:bidi="ar-LB"/>
        </w:rPr>
        <w:t>إلى حدّ بعيد، بالمنطق العاديّ</w:t>
      </w:r>
      <w:r w:rsidR="00D64F58">
        <w:rPr>
          <w:rFonts w:ascii="Traditional Arabic" w:hAnsi="Traditional Arabic" w:cs="Traditional Arabic"/>
          <w:sz w:val="32"/>
          <w:szCs w:val="32"/>
          <w:rtl/>
          <w:lang w:bidi="ar-LB"/>
        </w:rPr>
        <w:t xml:space="preserve"> الّذي يتقزّم، عادة، في "</w:t>
      </w:r>
      <w:r w:rsidR="00D64F58" w:rsidRPr="008749B9">
        <w:rPr>
          <w:rFonts w:ascii="Traditional Arabic" w:hAnsi="Traditional Arabic" w:cs="Traditional Arabic"/>
          <w:sz w:val="32"/>
          <w:szCs w:val="32"/>
          <w:rtl/>
          <w:lang w:bidi="ar-LB"/>
        </w:rPr>
        <w:t>فترة الطّف</w:t>
      </w:r>
      <w:r w:rsidR="00D64F58">
        <w:rPr>
          <w:rFonts w:ascii="Traditional Arabic" w:hAnsi="Traditional Arabic" w:cs="Traditional Arabic"/>
          <w:sz w:val="32"/>
          <w:szCs w:val="32"/>
          <w:rtl/>
          <w:lang w:bidi="ar-LB"/>
        </w:rPr>
        <w:t>ولة</w:t>
      </w:r>
      <w:r w:rsidR="00D64F58" w:rsidRPr="008749B9">
        <w:rPr>
          <w:rFonts w:ascii="Traditional Arabic" w:hAnsi="Traditional Arabic" w:cs="Traditional Arabic"/>
          <w:sz w:val="32"/>
          <w:szCs w:val="32"/>
          <w:rtl/>
          <w:lang w:bidi="ar-LB"/>
        </w:rPr>
        <w:t xml:space="preserve">" إزاء العاطفة والغريزة والخيال. </w:t>
      </w:r>
      <w:r w:rsidR="00C078F6" w:rsidRPr="00C078F6">
        <w:rPr>
          <w:rFonts w:ascii="Traditional Arabic" w:hAnsi="Traditional Arabic" w:cs="Traditional Arabic" w:hint="cs"/>
          <w:sz w:val="32"/>
          <w:szCs w:val="32"/>
          <w:rtl/>
          <w:lang w:bidi="ar-LB"/>
        </w:rPr>
        <w:t>ف</w:t>
      </w:r>
      <w:r w:rsidR="006257F0" w:rsidRPr="008749B9">
        <w:rPr>
          <w:rFonts w:ascii="Traditional Arabic" w:hAnsi="Traditional Arabic" w:cs="Traditional Arabic"/>
          <w:sz w:val="32"/>
          <w:szCs w:val="32"/>
          <w:rtl/>
          <w:lang w:bidi="ar-LB"/>
        </w:rPr>
        <w:t>البنية الدّلاليّة الكبرى لهذه النّصوص</w:t>
      </w:r>
      <w:r w:rsidR="00D64F58">
        <w:rPr>
          <w:rFonts w:ascii="Traditional Arabic" w:hAnsi="Traditional Arabic" w:cs="Traditional Arabic" w:hint="cs"/>
          <w:sz w:val="32"/>
          <w:szCs w:val="32"/>
          <w:rtl/>
          <w:lang w:bidi="ar-LB"/>
        </w:rPr>
        <w:t xml:space="preserve"> ل</w:t>
      </w:r>
      <w:r w:rsidR="00D64F58" w:rsidRPr="008749B9">
        <w:rPr>
          <w:rFonts w:ascii="Traditional Arabic" w:hAnsi="Traditional Arabic" w:cs="Traditional Arabic"/>
          <w:sz w:val="32"/>
          <w:szCs w:val="32"/>
          <w:rtl/>
          <w:lang w:bidi="ar-LB"/>
        </w:rPr>
        <w:t>م ترسم لعالم</w:t>
      </w:r>
      <w:r w:rsidR="00D64F58">
        <w:rPr>
          <w:rFonts w:ascii="Traditional Arabic" w:hAnsi="Traditional Arabic" w:cs="Traditional Arabic" w:hint="cs"/>
          <w:sz w:val="32"/>
          <w:szCs w:val="32"/>
          <w:rtl/>
          <w:lang w:bidi="ar-LB"/>
        </w:rPr>
        <w:t xml:space="preserve"> الطّفل</w:t>
      </w:r>
      <w:r w:rsidR="00D64F58" w:rsidRPr="008749B9">
        <w:rPr>
          <w:rFonts w:ascii="Traditional Arabic" w:hAnsi="Traditional Arabic" w:cs="Traditional Arabic"/>
          <w:sz w:val="32"/>
          <w:szCs w:val="32"/>
          <w:rtl/>
          <w:lang w:bidi="ar-LB"/>
        </w:rPr>
        <w:t xml:space="preserve"> رؤيا جديدة</w:t>
      </w:r>
      <w:r w:rsidR="00D64F58" w:rsidRPr="00D64F58">
        <w:rPr>
          <w:rFonts w:ascii="Traditional Arabic" w:hAnsi="Traditional Arabic" w:cs="Traditional Arabic"/>
          <w:sz w:val="32"/>
          <w:szCs w:val="32"/>
          <w:rtl/>
          <w:lang w:bidi="ar-LB"/>
        </w:rPr>
        <w:t xml:space="preserve"> </w:t>
      </w:r>
      <w:r w:rsidR="00D64F58">
        <w:rPr>
          <w:rFonts w:ascii="Traditional Arabic" w:hAnsi="Traditional Arabic" w:cs="Traditional Arabic" w:hint="cs"/>
          <w:sz w:val="32"/>
          <w:szCs w:val="32"/>
          <w:rtl/>
          <w:lang w:bidi="ar-LB"/>
        </w:rPr>
        <w:t xml:space="preserve">تعمل على </w:t>
      </w:r>
      <w:r w:rsidR="00D64F58" w:rsidRPr="008749B9">
        <w:rPr>
          <w:rFonts w:ascii="Traditional Arabic" w:hAnsi="Traditional Arabic" w:cs="Traditional Arabic"/>
          <w:sz w:val="32"/>
          <w:szCs w:val="32"/>
          <w:rtl/>
          <w:lang w:bidi="ar-LB"/>
        </w:rPr>
        <w:t>تحريك اهتمامه،</w:t>
      </w:r>
      <w:r w:rsidR="006257F0" w:rsidRPr="008749B9">
        <w:rPr>
          <w:rFonts w:ascii="Traditional Arabic" w:hAnsi="Traditional Arabic" w:cs="Traditional Arabic"/>
          <w:sz w:val="32"/>
          <w:szCs w:val="32"/>
          <w:rtl/>
          <w:lang w:bidi="ar-LB"/>
        </w:rPr>
        <w:t xml:space="preserve"> </w:t>
      </w:r>
      <w:r w:rsidR="00D64F58">
        <w:rPr>
          <w:rFonts w:ascii="Traditional Arabic" w:hAnsi="Traditional Arabic" w:cs="Traditional Arabic" w:hint="cs"/>
          <w:sz w:val="32"/>
          <w:szCs w:val="32"/>
          <w:rtl/>
          <w:lang w:bidi="ar-LB"/>
        </w:rPr>
        <w:t xml:space="preserve">بل </w:t>
      </w:r>
      <w:r w:rsidR="006257F0" w:rsidRPr="008749B9">
        <w:rPr>
          <w:rFonts w:ascii="Traditional Arabic" w:hAnsi="Traditional Arabic" w:cs="Traditional Arabic"/>
          <w:sz w:val="32"/>
          <w:szCs w:val="32"/>
          <w:rtl/>
          <w:lang w:bidi="ar-LB"/>
        </w:rPr>
        <w:t xml:space="preserve">أسّست لرؤيا </w:t>
      </w:r>
      <w:r w:rsidR="00FE2935">
        <w:rPr>
          <w:rFonts w:ascii="Traditional Arabic" w:hAnsi="Traditional Arabic" w:cs="Traditional Arabic" w:hint="cs"/>
          <w:sz w:val="32"/>
          <w:szCs w:val="32"/>
          <w:rtl/>
          <w:lang w:bidi="ar-LB"/>
        </w:rPr>
        <w:t>مستهلكة</w:t>
      </w:r>
      <w:r w:rsidR="006257F0" w:rsidRPr="008749B9">
        <w:rPr>
          <w:rFonts w:ascii="Traditional Arabic" w:hAnsi="Traditional Arabic" w:cs="Traditional Arabic"/>
          <w:sz w:val="32"/>
          <w:szCs w:val="32"/>
          <w:rtl/>
          <w:lang w:bidi="ar-LB"/>
        </w:rPr>
        <w:t xml:space="preserve"> تدعو إلى مبادئ تربويّة وقيم معرفيّة واجتماعيّة تقليديّة، مألوفة وراسخة في الحياة الإنسانيّة، منها أهمّيّة التّعلّم، احترام الأهل ومساعدتهم، الابتعاد عن الأنانيّة، ضرورة العطاء وحفظ الجميل، حبّ الوطن والانتماء إليه والنّضال من أجله، الصّراع بين الخي</w:t>
      </w:r>
      <w:r w:rsidR="003C21EC">
        <w:rPr>
          <w:rFonts w:ascii="Traditional Arabic" w:hAnsi="Traditional Arabic" w:cs="Traditional Arabic"/>
          <w:sz w:val="32"/>
          <w:szCs w:val="32"/>
          <w:rtl/>
          <w:lang w:bidi="ar-LB"/>
        </w:rPr>
        <w:t>ر والشّرّ... فيما اثنتان منها (</w:t>
      </w:r>
      <w:r w:rsidR="006257F0" w:rsidRPr="008749B9">
        <w:rPr>
          <w:rFonts w:ascii="Traditional Arabic" w:hAnsi="Traditional Arabic" w:cs="Traditional Arabic"/>
          <w:sz w:val="32"/>
          <w:szCs w:val="32"/>
          <w:rtl/>
          <w:lang w:bidi="ar-LB"/>
        </w:rPr>
        <w:t>ريما وبيّاع العنب، جدّتي ستتذكّرني) قد عملتا على تعزيز الذّكاء الفطريّ وثقة الطّفل بنفسه وبقدراته ضمن إطار القصّة المشابهة للواقع اليوميّ.</w:t>
      </w:r>
    </w:p>
    <w:p w:rsidR="00FE2935" w:rsidRDefault="007B7C24" w:rsidP="00FE2935">
      <w:pPr>
        <w:pStyle w:val="ListParagraph"/>
        <w:numPr>
          <w:ilvl w:val="0"/>
          <w:numId w:val="4"/>
        </w:numPr>
        <w:bidi/>
        <w:spacing w:after="360" w:line="240" w:lineRule="auto"/>
        <w:ind w:left="576"/>
        <w:contextualSpacing w:val="0"/>
        <w:jc w:val="both"/>
        <w:rPr>
          <w:rFonts w:ascii="Traditional Arabic" w:hAnsi="Traditional Arabic" w:cs="Traditional Arabic"/>
          <w:sz w:val="32"/>
          <w:szCs w:val="32"/>
          <w:lang w:bidi="ar-LB"/>
        </w:rPr>
      </w:pPr>
      <w:r>
        <w:rPr>
          <w:rFonts w:ascii="Traditional Arabic" w:hAnsi="Traditional Arabic" w:cs="Traditional Arabic" w:hint="cs"/>
          <w:sz w:val="32"/>
          <w:szCs w:val="32"/>
          <w:rtl/>
          <w:lang w:bidi="ar-LB"/>
        </w:rPr>
        <w:lastRenderedPageBreak/>
        <w:t xml:space="preserve"> </w:t>
      </w:r>
      <w:r w:rsidR="00FE2935" w:rsidRPr="00C078F6">
        <w:rPr>
          <w:rFonts w:ascii="Traditional Arabic" w:hAnsi="Traditional Arabic" w:cs="Traditional Arabic"/>
          <w:b/>
          <w:bCs/>
          <w:sz w:val="32"/>
          <w:szCs w:val="32"/>
          <w:rtl/>
          <w:lang w:bidi="ar-LB"/>
        </w:rPr>
        <w:t>مقاربة الصيغ التّعبيريّة ال</w:t>
      </w:r>
      <w:r w:rsidR="00FE2935">
        <w:rPr>
          <w:rFonts w:ascii="Traditional Arabic" w:hAnsi="Traditional Arabic" w:cs="Traditional Arabic" w:hint="cs"/>
          <w:b/>
          <w:bCs/>
          <w:sz w:val="32"/>
          <w:szCs w:val="32"/>
          <w:rtl/>
          <w:lang w:bidi="ar-LB"/>
        </w:rPr>
        <w:t>تّقليديّة والجاهزة، العاجزة عن تحفيز</w:t>
      </w:r>
      <w:r w:rsidR="00FE2935" w:rsidRPr="00C078F6">
        <w:rPr>
          <w:rFonts w:ascii="Traditional Arabic" w:hAnsi="Traditional Arabic" w:cs="Traditional Arabic"/>
          <w:b/>
          <w:bCs/>
          <w:sz w:val="32"/>
          <w:szCs w:val="32"/>
          <w:rtl/>
          <w:lang w:bidi="ar-LB"/>
        </w:rPr>
        <w:t xml:space="preserve"> الطّفل على الإبداع،</w:t>
      </w:r>
      <w:r w:rsidR="00FE2935" w:rsidRPr="008749B9">
        <w:rPr>
          <w:rFonts w:ascii="Traditional Arabic" w:hAnsi="Traditional Arabic" w:cs="Traditional Arabic"/>
          <w:sz w:val="32"/>
          <w:szCs w:val="32"/>
          <w:rtl/>
          <w:lang w:bidi="ar-LB"/>
        </w:rPr>
        <w:t xml:space="preserve"> </w:t>
      </w:r>
      <w:r w:rsidR="00FE2935">
        <w:rPr>
          <w:rFonts w:ascii="Traditional Arabic" w:hAnsi="Traditional Arabic" w:cs="Traditional Arabic" w:hint="cs"/>
          <w:sz w:val="32"/>
          <w:szCs w:val="32"/>
          <w:rtl/>
          <w:lang w:bidi="ar-LB"/>
        </w:rPr>
        <w:t xml:space="preserve">وعن إثراء </w:t>
      </w:r>
      <w:r w:rsidR="00FE2935">
        <w:rPr>
          <w:rFonts w:ascii="Traditional Arabic" w:hAnsi="Traditional Arabic" w:cs="Traditional Arabic"/>
          <w:sz w:val="32"/>
          <w:szCs w:val="32"/>
          <w:rtl/>
          <w:lang w:bidi="ar-LB"/>
        </w:rPr>
        <w:t>النّصّ القصصيّ، و</w:t>
      </w:r>
      <w:r w:rsidR="00FE2935">
        <w:rPr>
          <w:rFonts w:ascii="Traditional Arabic" w:hAnsi="Traditional Arabic" w:cs="Traditional Arabic" w:hint="cs"/>
          <w:sz w:val="32"/>
          <w:szCs w:val="32"/>
          <w:rtl/>
          <w:lang w:bidi="ar-LB"/>
        </w:rPr>
        <w:t>و</w:t>
      </w:r>
      <w:r w:rsidR="00FE2935" w:rsidRPr="008749B9">
        <w:rPr>
          <w:rFonts w:ascii="Traditional Arabic" w:hAnsi="Traditional Arabic" w:cs="Traditional Arabic"/>
          <w:sz w:val="32"/>
          <w:szCs w:val="32"/>
          <w:rtl/>
          <w:lang w:bidi="ar-LB"/>
        </w:rPr>
        <w:t xml:space="preserve">هبه ألواناً  مختلفة من الإبداع ومن ابتكار الشّخصيّات والأحداث والصّيغ الجماليّة </w:t>
      </w:r>
      <w:r w:rsidR="00FE2935">
        <w:rPr>
          <w:rFonts w:ascii="Traditional Arabic" w:hAnsi="Traditional Arabic" w:cs="Traditional Arabic"/>
          <w:sz w:val="32"/>
          <w:szCs w:val="32"/>
          <w:rtl/>
          <w:lang w:bidi="ar-LB"/>
        </w:rPr>
        <w:t>والفنيّة الّتي ستغدو متنفّسًا</w:t>
      </w:r>
      <w:r w:rsidR="00FE2935" w:rsidRPr="008749B9">
        <w:rPr>
          <w:rFonts w:ascii="Traditional Arabic" w:hAnsi="Traditional Arabic" w:cs="Traditional Arabic"/>
          <w:sz w:val="32"/>
          <w:szCs w:val="32"/>
          <w:rtl/>
          <w:lang w:bidi="ar-LB"/>
        </w:rPr>
        <w:t xml:space="preserve"> ومصدرًا للمتعة والتّسلية والاكتفاء الذّاتيّ</w:t>
      </w:r>
      <w:r w:rsidR="00FE2935">
        <w:rPr>
          <w:rFonts w:ascii="Traditional Arabic" w:hAnsi="Traditional Arabic" w:cs="Traditional Arabic" w:hint="cs"/>
          <w:sz w:val="32"/>
          <w:szCs w:val="32"/>
          <w:rtl/>
          <w:lang w:bidi="ar-LB"/>
        </w:rPr>
        <w:t>،</w:t>
      </w:r>
      <w:r w:rsidR="00FE2935" w:rsidRPr="008749B9">
        <w:rPr>
          <w:rFonts w:ascii="Traditional Arabic" w:hAnsi="Traditional Arabic" w:cs="Traditional Arabic"/>
          <w:sz w:val="32"/>
          <w:szCs w:val="32"/>
          <w:rtl/>
          <w:lang w:bidi="ar-LB"/>
        </w:rPr>
        <w:t xml:space="preserve"> وواسطة للدّخول إلى عالم مختلف عن العالم الواقعيّ، إلى عالم من العجائب، يستجيب إلى الخيال الهائل الذي يمتلكه الطّفل، عالم يختلف عن عالم الكبار البالغين الّذي يتحكّم فيه العقل والإدراك اللّذان يحدّان من فرصته في التّمتّع ب</w:t>
      </w:r>
      <w:r w:rsidR="00FE2935">
        <w:rPr>
          <w:rFonts w:ascii="Traditional Arabic" w:hAnsi="Traditional Arabic" w:cs="Traditional Arabic"/>
          <w:sz w:val="32"/>
          <w:szCs w:val="32"/>
          <w:rtl/>
          <w:lang w:bidi="ar-LB"/>
        </w:rPr>
        <w:t>هذا العالم الرائع والتّجاوب معه</w:t>
      </w:r>
      <w:r w:rsidR="00FE2935">
        <w:rPr>
          <w:rFonts w:ascii="Traditional Arabic" w:hAnsi="Traditional Arabic" w:cs="Traditional Arabic" w:hint="cs"/>
          <w:sz w:val="32"/>
          <w:szCs w:val="32"/>
          <w:rtl/>
          <w:lang w:bidi="ar-LB"/>
        </w:rPr>
        <w:t>،</w:t>
      </w:r>
      <w:r w:rsidR="00FE2935" w:rsidRPr="008749B9">
        <w:rPr>
          <w:rFonts w:ascii="Traditional Arabic" w:hAnsi="Traditional Arabic" w:cs="Traditional Arabic"/>
          <w:sz w:val="32"/>
          <w:szCs w:val="32"/>
          <w:rtl/>
          <w:lang w:bidi="ar-LB"/>
        </w:rPr>
        <w:t xml:space="preserve"> عالم فيه فرص غير محدودة لحلّ مشاكله وقضاياه، وبخاصّة تلك الّتي لا يجد حلولاً لها في </w:t>
      </w:r>
      <w:r w:rsidR="002F36AE">
        <w:rPr>
          <w:rFonts w:ascii="Traditional Arabic" w:hAnsi="Traditional Arabic" w:cs="Traditional Arabic"/>
          <w:sz w:val="32"/>
          <w:szCs w:val="32"/>
          <w:rtl/>
          <w:lang w:bidi="ar-LB"/>
        </w:rPr>
        <w:t>عالمه الواقعيّ</w:t>
      </w:r>
      <w:r w:rsidR="00FE2935" w:rsidRPr="008749B9">
        <w:rPr>
          <w:rFonts w:ascii="Traditional Arabic" w:hAnsi="Traditional Arabic" w:cs="Traditional Arabic"/>
          <w:sz w:val="32"/>
          <w:szCs w:val="32"/>
          <w:rtl/>
          <w:lang w:bidi="ar-LB"/>
        </w:rPr>
        <w:t>.</w:t>
      </w:r>
    </w:p>
    <w:p w:rsidR="006257F0" w:rsidRPr="003C21EC" w:rsidRDefault="006257F0" w:rsidP="003C21EC">
      <w:pPr>
        <w:pStyle w:val="ListParagraph"/>
        <w:numPr>
          <w:ilvl w:val="0"/>
          <w:numId w:val="4"/>
        </w:numPr>
        <w:bidi/>
        <w:spacing w:after="120" w:line="240" w:lineRule="auto"/>
        <w:ind w:left="576"/>
        <w:contextualSpacing w:val="0"/>
        <w:jc w:val="both"/>
        <w:rPr>
          <w:rFonts w:ascii="Traditional Arabic" w:hAnsi="Traditional Arabic" w:cs="Traditional Arabic"/>
          <w:sz w:val="32"/>
          <w:szCs w:val="32"/>
          <w:rtl/>
          <w:lang w:bidi="ar-LB"/>
        </w:rPr>
      </w:pPr>
      <w:r w:rsidRPr="00C078F6">
        <w:rPr>
          <w:rFonts w:ascii="Traditional Arabic" w:hAnsi="Traditional Arabic" w:cs="Traditional Arabic"/>
          <w:b/>
          <w:bCs/>
          <w:sz w:val="32"/>
          <w:szCs w:val="32"/>
          <w:rtl/>
          <w:lang w:bidi="ar-LB"/>
        </w:rPr>
        <w:t>اختتام العالم القصصيّ بما هو مغلق ونهائيّ وواضح،</w:t>
      </w:r>
      <w:r w:rsidRPr="008749B9">
        <w:rPr>
          <w:rFonts w:ascii="Traditional Arabic" w:hAnsi="Traditional Arabic" w:cs="Traditional Arabic"/>
          <w:sz w:val="32"/>
          <w:szCs w:val="32"/>
          <w:rtl/>
          <w:lang w:bidi="ar-LB"/>
        </w:rPr>
        <w:t xml:space="preserve"> لا يفتح مخيّلة الطّفل على التوقّع وتعدّد الاحتمالات،</w:t>
      </w:r>
      <w:r w:rsidR="00907AD9">
        <w:rPr>
          <w:rFonts w:ascii="Traditional Arabic" w:hAnsi="Traditional Arabic" w:cs="Traditional Arabic" w:hint="cs"/>
          <w:sz w:val="32"/>
          <w:szCs w:val="32"/>
          <w:rtl/>
          <w:lang w:bidi="ar-LB"/>
        </w:rPr>
        <w:t xml:space="preserve"> وخلق الجديد.</w:t>
      </w:r>
      <w:r w:rsidRPr="008749B9">
        <w:rPr>
          <w:rFonts w:ascii="Traditional Arabic" w:hAnsi="Traditional Arabic" w:cs="Traditional Arabic"/>
          <w:sz w:val="32"/>
          <w:szCs w:val="32"/>
          <w:rtl/>
          <w:lang w:bidi="ar-LB"/>
        </w:rPr>
        <w:t xml:space="preserve"> ولا يحفّزه على التّحرّي والتّقصّي وطلب المزيد، من خلال البحث عن أجزاء مكمّلة والحصول عليها وقراءتها.</w:t>
      </w:r>
    </w:p>
    <w:p w:rsidR="00A819D7" w:rsidRDefault="00A819D7" w:rsidP="00381725">
      <w:pPr>
        <w:bidi/>
        <w:spacing w:line="240" w:lineRule="auto"/>
        <w:ind w:firstLine="720"/>
        <w:jc w:val="both"/>
        <w:rPr>
          <w:rFonts w:ascii="Traditional Arabic" w:hAnsi="Traditional Arabic" w:cs="Traditional Arabic"/>
          <w:b/>
          <w:bCs/>
          <w:sz w:val="32"/>
          <w:szCs w:val="32"/>
          <w:rtl/>
        </w:rPr>
      </w:pPr>
    </w:p>
    <w:p w:rsidR="00381725" w:rsidRDefault="008749B9" w:rsidP="00A819D7">
      <w:pPr>
        <w:bidi/>
        <w:spacing w:line="240" w:lineRule="auto"/>
        <w:ind w:firstLine="720"/>
        <w:jc w:val="both"/>
        <w:rPr>
          <w:rFonts w:ascii="Traditional Arabic" w:hAnsi="Traditional Arabic" w:cs="Traditional Arabic"/>
          <w:b/>
          <w:bCs/>
          <w:sz w:val="32"/>
          <w:szCs w:val="32"/>
          <w:rtl/>
          <w:lang w:bidi="ar-LB"/>
        </w:rPr>
      </w:pPr>
      <w:r w:rsidRPr="00A8677A">
        <w:rPr>
          <w:rFonts w:ascii="Traditional Arabic" w:hAnsi="Traditional Arabic" w:cs="Traditional Arabic"/>
          <w:b/>
          <w:bCs/>
          <w:sz w:val="32"/>
          <w:szCs w:val="32"/>
          <w:rtl/>
        </w:rPr>
        <w:t>ختامًا</w:t>
      </w:r>
      <w:r w:rsidRPr="008749B9">
        <w:rPr>
          <w:rFonts w:ascii="Traditional Arabic" w:hAnsi="Traditional Arabic" w:cs="Traditional Arabic"/>
          <w:sz w:val="32"/>
          <w:szCs w:val="32"/>
          <w:rtl/>
          <w:lang w:bidi="ar-LB"/>
        </w:rPr>
        <w:t xml:space="preserve">، </w:t>
      </w:r>
      <w:r w:rsidR="00ED4717">
        <w:rPr>
          <w:rFonts w:ascii="Traditional Arabic" w:hAnsi="Traditional Arabic" w:cs="Traditional Arabic" w:hint="cs"/>
          <w:sz w:val="32"/>
          <w:szCs w:val="32"/>
          <w:rtl/>
          <w:lang w:bidi="ar-LB"/>
        </w:rPr>
        <w:t>وبعد مقاربة هذه العيّنة البسيطة</w:t>
      </w:r>
      <w:r w:rsidR="0098646F">
        <w:rPr>
          <w:rFonts w:ascii="Traditional Arabic" w:hAnsi="Traditional Arabic" w:cs="Traditional Arabic" w:hint="cs"/>
          <w:sz w:val="32"/>
          <w:szCs w:val="32"/>
          <w:rtl/>
          <w:lang w:bidi="ar-LB"/>
        </w:rPr>
        <w:t xml:space="preserve"> من</w:t>
      </w:r>
      <w:r w:rsidR="00ED4717">
        <w:rPr>
          <w:rFonts w:ascii="Traditional Arabic" w:hAnsi="Traditional Arabic" w:cs="Traditional Arabic" w:hint="cs"/>
          <w:sz w:val="32"/>
          <w:szCs w:val="32"/>
          <w:rtl/>
          <w:lang w:bidi="ar-LB"/>
        </w:rPr>
        <w:t xml:space="preserve"> أدب أطفالنا القصصيّ،</w:t>
      </w:r>
      <w:r w:rsidRPr="008749B9">
        <w:rPr>
          <w:rFonts w:ascii="Traditional Arabic" w:hAnsi="Traditional Arabic" w:cs="Traditional Arabic"/>
          <w:b/>
          <w:bCs/>
          <w:sz w:val="32"/>
          <w:szCs w:val="32"/>
          <w:rtl/>
          <w:lang w:bidi="ar-LB"/>
        </w:rPr>
        <w:t xml:space="preserve"> </w:t>
      </w:r>
      <w:r w:rsidR="00381725">
        <w:rPr>
          <w:rFonts w:ascii="Traditional Arabic" w:hAnsi="Traditional Arabic" w:cs="Traditional Arabic" w:hint="cs"/>
          <w:b/>
          <w:bCs/>
          <w:sz w:val="32"/>
          <w:szCs w:val="32"/>
          <w:rtl/>
          <w:lang w:bidi="ar-LB"/>
        </w:rPr>
        <w:t xml:space="preserve">وبعد </w:t>
      </w:r>
      <w:r w:rsidR="00D05B62">
        <w:rPr>
          <w:rFonts w:ascii="Traditional Arabic" w:hAnsi="Traditional Arabic" w:cs="Traditional Arabic" w:hint="cs"/>
          <w:b/>
          <w:bCs/>
          <w:sz w:val="32"/>
          <w:szCs w:val="32"/>
          <w:rtl/>
          <w:lang w:bidi="ar-LB"/>
        </w:rPr>
        <w:t>تلمّس</w:t>
      </w:r>
      <w:r w:rsidR="00381725">
        <w:rPr>
          <w:rFonts w:ascii="Traditional Arabic" w:hAnsi="Traditional Arabic" w:cs="Traditional Arabic" w:hint="cs"/>
          <w:b/>
          <w:bCs/>
          <w:sz w:val="32"/>
          <w:szCs w:val="32"/>
          <w:rtl/>
          <w:lang w:bidi="ar-LB"/>
        </w:rPr>
        <w:t>نا</w:t>
      </w:r>
      <w:r w:rsidR="00D05B62">
        <w:rPr>
          <w:rFonts w:ascii="Traditional Arabic" w:hAnsi="Traditional Arabic" w:cs="Traditional Arabic" w:hint="cs"/>
          <w:b/>
          <w:bCs/>
          <w:sz w:val="32"/>
          <w:szCs w:val="32"/>
          <w:rtl/>
          <w:lang w:bidi="ar-LB"/>
        </w:rPr>
        <w:t xml:space="preserve"> ال</w:t>
      </w:r>
      <w:r w:rsidR="00381725">
        <w:rPr>
          <w:rFonts w:ascii="Traditional Arabic" w:hAnsi="Traditional Arabic" w:cs="Traditional Arabic" w:hint="cs"/>
          <w:b/>
          <w:bCs/>
          <w:sz w:val="32"/>
          <w:szCs w:val="32"/>
          <w:rtl/>
          <w:lang w:bidi="ar-LB"/>
        </w:rPr>
        <w:t>ثّغرات القائمة فيه</w:t>
      </w:r>
      <w:r w:rsidR="00D05B62">
        <w:rPr>
          <w:rFonts w:ascii="Traditional Arabic" w:hAnsi="Traditional Arabic" w:cs="Traditional Arabic" w:hint="cs"/>
          <w:b/>
          <w:bCs/>
          <w:sz w:val="32"/>
          <w:szCs w:val="32"/>
          <w:rtl/>
          <w:lang w:bidi="ar-LB"/>
        </w:rPr>
        <w:t>،</w:t>
      </w:r>
      <w:r w:rsidR="00711E9F">
        <w:rPr>
          <w:rFonts w:ascii="Traditional Arabic" w:hAnsi="Traditional Arabic" w:cs="Traditional Arabic" w:hint="cs"/>
          <w:b/>
          <w:bCs/>
          <w:sz w:val="32"/>
          <w:szCs w:val="32"/>
          <w:rtl/>
          <w:lang w:bidi="ar-LB"/>
        </w:rPr>
        <w:t xml:space="preserve"> </w:t>
      </w:r>
      <w:r w:rsidR="00381725">
        <w:rPr>
          <w:rFonts w:ascii="Traditional Arabic" w:hAnsi="Traditional Arabic" w:cs="Traditional Arabic" w:hint="cs"/>
          <w:b/>
          <w:bCs/>
          <w:sz w:val="32"/>
          <w:szCs w:val="32"/>
          <w:rtl/>
          <w:lang w:bidi="ar-LB"/>
        </w:rPr>
        <w:t xml:space="preserve">يمكننا </w:t>
      </w:r>
      <w:r w:rsidR="00711E9F">
        <w:rPr>
          <w:rFonts w:ascii="Traditional Arabic" w:hAnsi="Traditional Arabic" w:cs="Traditional Arabic" w:hint="cs"/>
          <w:b/>
          <w:bCs/>
          <w:sz w:val="32"/>
          <w:szCs w:val="32"/>
          <w:rtl/>
          <w:lang w:bidi="ar-LB"/>
        </w:rPr>
        <w:t xml:space="preserve">أن نتفهّم ابتعاد </w:t>
      </w:r>
      <w:r w:rsidR="009D34F5">
        <w:rPr>
          <w:rFonts w:ascii="Traditional Arabic" w:hAnsi="Traditional Arabic" w:cs="Traditional Arabic" w:hint="cs"/>
          <w:b/>
          <w:bCs/>
          <w:sz w:val="32"/>
          <w:szCs w:val="32"/>
          <w:rtl/>
          <w:lang w:bidi="ar-LB"/>
        </w:rPr>
        <w:t xml:space="preserve">معظم </w:t>
      </w:r>
      <w:r w:rsidR="00711E9F">
        <w:rPr>
          <w:rFonts w:ascii="Traditional Arabic" w:hAnsi="Traditional Arabic" w:cs="Traditional Arabic" w:hint="cs"/>
          <w:b/>
          <w:bCs/>
          <w:sz w:val="32"/>
          <w:szCs w:val="32"/>
          <w:rtl/>
          <w:lang w:bidi="ar-LB"/>
        </w:rPr>
        <w:t>أطفالنا عن هذا الأدب وعدم اقتناعهم بجدواه.</w:t>
      </w:r>
      <w:r w:rsidR="00D05B62">
        <w:rPr>
          <w:rFonts w:ascii="Traditional Arabic" w:hAnsi="Traditional Arabic" w:cs="Traditional Arabic" w:hint="cs"/>
          <w:b/>
          <w:bCs/>
          <w:sz w:val="32"/>
          <w:szCs w:val="32"/>
          <w:rtl/>
          <w:lang w:bidi="ar-LB"/>
        </w:rPr>
        <w:t xml:space="preserve"> وبالتّالي، </w:t>
      </w:r>
      <w:r w:rsidR="00711E9F">
        <w:rPr>
          <w:rFonts w:ascii="Traditional Arabic" w:hAnsi="Traditional Arabic" w:cs="Traditional Arabic" w:hint="cs"/>
          <w:b/>
          <w:bCs/>
          <w:sz w:val="32"/>
          <w:szCs w:val="32"/>
          <w:rtl/>
          <w:lang w:bidi="ar-LB"/>
        </w:rPr>
        <w:t xml:space="preserve">يمكننا أن نتيقّن </w:t>
      </w:r>
      <w:r w:rsidR="00D05B62">
        <w:rPr>
          <w:rFonts w:ascii="Traditional Arabic" w:hAnsi="Traditional Arabic" w:cs="Traditional Arabic" w:hint="cs"/>
          <w:b/>
          <w:bCs/>
          <w:sz w:val="32"/>
          <w:szCs w:val="32"/>
          <w:rtl/>
          <w:lang w:bidi="ar-LB"/>
        </w:rPr>
        <w:t>حاجتنا إلى العمل بجهد على</w:t>
      </w:r>
      <w:r w:rsidR="00381725">
        <w:rPr>
          <w:rFonts w:ascii="Traditional Arabic" w:hAnsi="Traditional Arabic" w:cs="Traditional Arabic" w:hint="cs"/>
          <w:b/>
          <w:bCs/>
          <w:sz w:val="32"/>
          <w:szCs w:val="32"/>
          <w:rtl/>
          <w:lang w:bidi="ar-LB"/>
        </w:rPr>
        <w:t xml:space="preserve"> إنقاذ هذا الأدب</w:t>
      </w:r>
      <w:r w:rsidR="00FE2935">
        <w:rPr>
          <w:rFonts w:ascii="Traditional Arabic" w:hAnsi="Traditional Arabic" w:cs="Traditional Arabic" w:hint="cs"/>
          <w:b/>
          <w:bCs/>
          <w:sz w:val="32"/>
          <w:szCs w:val="32"/>
          <w:rtl/>
          <w:lang w:bidi="ar-LB"/>
        </w:rPr>
        <w:t>، وعلى خلق آخر جديد</w:t>
      </w:r>
      <w:r w:rsidR="00381725">
        <w:rPr>
          <w:rFonts w:ascii="Traditional Arabic" w:hAnsi="Traditional Arabic" w:cs="Traditional Arabic" w:hint="cs"/>
          <w:b/>
          <w:bCs/>
          <w:sz w:val="32"/>
          <w:szCs w:val="32"/>
          <w:rtl/>
          <w:lang w:bidi="ar-LB"/>
        </w:rPr>
        <w:t>...</w:t>
      </w:r>
    </w:p>
    <w:p w:rsidR="00381725" w:rsidRDefault="00381725" w:rsidP="00381725">
      <w:pPr>
        <w:bidi/>
        <w:spacing w:line="240" w:lineRule="auto"/>
        <w:ind w:firstLine="720"/>
        <w:jc w:val="both"/>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أيّ أدب نريد لأطفالنا؟...</w:t>
      </w:r>
    </w:p>
    <w:p w:rsidR="0006471C" w:rsidRDefault="00381725" w:rsidP="0006471C">
      <w:pPr>
        <w:bidi/>
        <w:spacing w:line="240" w:lineRule="auto"/>
        <w:ind w:firstLine="720"/>
        <w:jc w:val="both"/>
        <w:rPr>
          <w:rFonts w:ascii="Traditional Arabic" w:hAnsi="Traditional Arabic" w:cs="Traditional Arabic"/>
          <w:sz w:val="32"/>
          <w:szCs w:val="32"/>
          <w:rtl/>
          <w:lang w:bidi="ar-LB"/>
        </w:rPr>
      </w:pPr>
      <w:r>
        <w:rPr>
          <w:rFonts w:ascii="Traditional Arabic" w:hAnsi="Traditional Arabic" w:cs="Traditional Arabic" w:hint="cs"/>
          <w:b/>
          <w:bCs/>
          <w:sz w:val="32"/>
          <w:szCs w:val="32"/>
          <w:rtl/>
          <w:lang w:bidi="ar-LB"/>
        </w:rPr>
        <w:t>نريد</w:t>
      </w:r>
      <w:r w:rsidR="00D05B62">
        <w:rPr>
          <w:rFonts w:ascii="Traditional Arabic" w:hAnsi="Traditional Arabic" w:cs="Traditional Arabic"/>
          <w:b/>
          <w:bCs/>
          <w:sz w:val="32"/>
          <w:szCs w:val="32"/>
          <w:rtl/>
          <w:lang w:bidi="ar-LB"/>
        </w:rPr>
        <w:t xml:space="preserve"> أدب</w:t>
      </w:r>
      <w:r>
        <w:rPr>
          <w:rFonts w:ascii="Traditional Arabic" w:hAnsi="Traditional Arabic" w:cs="Traditional Arabic" w:hint="cs"/>
          <w:b/>
          <w:bCs/>
          <w:sz w:val="32"/>
          <w:szCs w:val="32"/>
          <w:rtl/>
          <w:lang w:bidi="ar-LB"/>
        </w:rPr>
        <w:t>ًا</w:t>
      </w:r>
      <w:r w:rsidR="00D05B62">
        <w:rPr>
          <w:rFonts w:ascii="Traditional Arabic" w:hAnsi="Traditional Arabic" w:cs="Traditional Arabic"/>
          <w:b/>
          <w:bCs/>
          <w:sz w:val="32"/>
          <w:szCs w:val="32"/>
          <w:rtl/>
          <w:lang w:bidi="ar-LB"/>
        </w:rPr>
        <w:t xml:space="preserve"> نمائيّ</w:t>
      </w:r>
      <w:r>
        <w:rPr>
          <w:rFonts w:ascii="Traditional Arabic" w:hAnsi="Traditional Arabic" w:cs="Traditional Arabic" w:hint="cs"/>
          <w:b/>
          <w:bCs/>
          <w:sz w:val="32"/>
          <w:szCs w:val="32"/>
          <w:rtl/>
          <w:lang w:bidi="ar-LB"/>
        </w:rPr>
        <w:t>ًا</w:t>
      </w:r>
      <w:r w:rsidR="00D05B62">
        <w:rPr>
          <w:rFonts w:ascii="Traditional Arabic" w:hAnsi="Traditional Arabic" w:cs="Traditional Arabic" w:hint="cs"/>
          <w:b/>
          <w:bCs/>
          <w:sz w:val="32"/>
          <w:szCs w:val="32"/>
          <w:rtl/>
          <w:lang w:bidi="ar-LB"/>
        </w:rPr>
        <w:t xml:space="preserve"> متحرّر</w:t>
      </w:r>
      <w:r>
        <w:rPr>
          <w:rFonts w:ascii="Traditional Arabic" w:hAnsi="Traditional Arabic" w:cs="Traditional Arabic" w:hint="cs"/>
          <w:b/>
          <w:bCs/>
          <w:sz w:val="32"/>
          <w:szCs w:val="32"/>
          <w:rtl/>
          <w:lang w:bidi="ar-LB"/>
        </w:rPr>
        <w:t>ًا</w:t>
      </w:r>
      <w:r w:rsidR="00D05B62">
        <w:rPr>
          <w:rFonts w:ascii="Traditional Arabic" w:hAnsi="Traditional Arabic" w:cs="Traditional Arabic" w:hint="cs"/>
          <w:b/>
          <w:bCs/>
          <w:sz w:val="32"/>
          <w:szCs w:val="32"/>
          <w:rtl/>
          <w:lang w:bidi="ar-LB"/>
        </w:rPr>
        <w:t xml:space="preserve"> من</w:t>
      </w:r>
      <w:r w:rsidR="00711E9F">
        <w:rPr>
          <w:rFonts w:ascii="Traditional Arabic" w:hAnsi="Traditional Arabic" w:cs="Traditional Arabic" w:hint="cs"/>
          <w:b/>
          <w:bCs/>
          <w:sz w:val="32"/>
          <w:szCs w:val="32"/>
          <w:rtl/>
          <w:lang w:bidi="ar-LB"/>
        </w:rPr>
        <w:t xml:space="preserve"> عالم البالغين، </w:t>
      </w:r>
      <w:r w:rsidR="00711E9F" w:rsidRPr="0006471C">
        <w:rPr>
          <w:rFonts w:ascii="Traditional Arabic" w:hAnsi="Traditional Arabic" w:cs="Traditional Arabic" w:hint="cs"/>
          <w:sz w:val="32"/>
          <w:szCs w:val="32"/>
          <w:rtl/>
          <w:lang w:bidi="ar-LB"/>
        </w:rPr>
        <w:t>ومن</w:t>
      </w:r>
      <w:r w:rsidR="00D05B62" w:rsidRPr="0006471C">
        <w:rPr>
          <w:rFonts w:ascii="Traditional Arabic" w:hAnsi="Traditional Arabic" w:cs="Traditional Arabic" w:hint="cs"/>
          <w:sz w:val="32"/>
          <w:szCs w:val="32"/>
          <w:rtl/>
          <w:lang w:bidi="ar-LB"/>
        </w:rPr>
        <w:t xml:space="preserve"> قيود الوعظ والتّعليم والتّوجيه، منطلق</w:t>
      </w:r>
      <w:r w:rsidRPr="0006471C">
        <w:rPr>
          <w:rFonts w:ascii="Traditional Arabic" w:hAnsi="Traditional Arabic" w:cs="Traditional Arabic" w:hint="cs"/>
          <w:sz w:val="32"/>
          <w:szCs w:val="32"/>
          <w:rtl/>
          <w:lang w:bidi="ar-LB"/>
        </w:rPr>
        <w:t>ًا</w:t>
      </w:r>
      <w:r w:rsidR="00D05B62" w:rsidRPr="0006471C">
        <w:rPr>
          <w:rFonts w:ascii="Traditional Arabic" w:hAnsi="Traditional Arabic" w:cs="Traditional Arabic" w:hint="cs"/>
          <w:sz w:val="32"/>
          <w:szCs w:val="32"/>
          <w:rtl/>
          <w:lang w:bidi="ar-LB"/>
        </w:rPr>
        <w:t xml:space="preserve"> خارج أسوار العاديّ والمألوف </w:t>
      </w:r>
      <w:r w:rsidR="00D05B62" w:rsidRPr="00D05B62">
        <w:rPr>
          <w:rFonts w:ascii="Traditional Arabic" w:hAnsi="Traditional Arabic" w:cs="Traditional Arabic" w:hint="cs"/>
          <w:sz w:val="32"/>
          <w:szCs w:val="32"/>
          <w:rtl/>
          <w:lang w:bidi="ar-LB"/>
        </w:rPr>
        <w:t>إلى عالم آخر يحفّز المخيّلة عند الطّفل المتلقّي</w:t>
      </w:r>
      <w:r w:rsidR="00D05B62">
        <w:rPr>
          <w:rFonts w:ascii="Traditional Arabic" w:hAnsi="Traditional Arabic" w:cs="Traditional Arabic" w:hint="cs"/>
          <w:sz w:val="32"/>
          <w:szCs w:val="32"/>
          <w:rtl/>
          <w:lang w:bidi="ar-LB"/>
        </w:rPr>
        <w:t xml:space="preserve">... </w:t>
      </w:r>
    </w:p>
    <w:p w:rsidR="0006471C" w:rsidRDefault="00381725" w:rsidP="0006471C">
      <w:pPr>
        <w:bidi/>
        <w:spacing w:line="240" w:lineRule="auto"/>
        <w:ind w:firstLine="720"/>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 xml:space="preserve">نريد </w:t>
      </w:r>
      <w:r w:rsidR="00D05B62" w:rsidRPr="00D05B62">
        <w:rPr>
          <w:rFonts w:ascii="Traditional Arabic" w:hAnsi="Traditional Arabic" w:cs="Traditional Arabic" w:hint="cs"/>
          <w:b/>
          <w:bCs/>
          <w:sz w:val="32"/>
          <w:szCs w:val="32"/>
          <w:rtl/>
          <w:lang w:bidi="ar-LB"/>
        </w:rPr>
        <w:t>أدب</w:t>
      </w:r>
      <w:r>
        <w:rPr>
          <w:rFonts w:ascii="Traditional Arabic" w:hAnsi="Traditional Arabic" w:cs="Traditional Arabic" w:hint="cs"/>
          <w:b/>
          <w:bCs/>
          <w:sz w:val="32"/>
          <w:szCs w:val="32"/>
          <w:rtl/>
          <w:lang w:bidi="ar-LB"/>
        </w:rPr>
        <w:t>ًا</w:t>
      </w:r>
      <w:r w:rsidR="00D05B62" w:rsidRPr="00D05B62">
        <w:rPr>
          <w:rFonts w:ascii="Traditional Arabic" w:hAnsi="Traditional Arabic" w:cs="Traditional Arabic" w:hint="cs"/>
          <w:b/>
          <w:bCs/>
          <w:sz w:val="32"/>
          <w:szCs w:val="32"/>
          <w:rtl/>
          <w:lang w:bidi="ar-LB"/>
        </w:rPr>
        <w:t xml:space="preserve"> عميق</w:t>
      </w:r>
      <w:r>
        <w:rPr>
          <w:rFonts w:ascii="Traditional Arabic" w:hAnsi="Traditional Arabic" w:cs="Traditional Arabic" w:hint="cs"/>
          <w:b/>
          <w:bCs/>
          <w:sz w:val="32"/>
          <w:szCs w:val="32"/>
          <w:rtl/>
          <w:lang w:bidi="ar-LB"/>
        </w:rPr>
        <w:t>ًا</w:t>
      </w:r>
      <w:r w:rsidR="00D05B62" w:rsidRPr="00D05B62">
        <w:rPr>
          <w:rFonts w:ascii="Traditional Arabic" w:hAnsi="Traditional Arabic" w:cs="Traditional Arabic" w:hint="cs"/>
          <w:b/>
          <w:bCs/>
          <w:sz w:val="32"/>
          <w:szCs w:val="32"/>
          <w:rtl/>
          <w:lang w:bidi="ar-LB"/>
        </w:rPr>
        <w:t xml:space="preserve"> </w:t>
      </w:r>
      <w:r w:rsidR="00D05B62" w:rsidRPr="00EE27F0">
        <w:rPr>
          <w:rFonts w:ascii="Traditional Arabic" w:hAnsi="Traditional Arabic" w:cs="Traditional Arabic" w:hint="cs"/>
          <w:sz w:val="32"/>
          <w:szCs w:val="32"/>
          <w:rtl/>
          <w:lang w:bidi="ar-LB"/>
        </w:rPr>
        <w:t>ي</w:t>
      </w:r>
      <w:r w:rsidR="00EE27F0">
        <w:rPr>
          <w:rFonts w:ascii="Traditional Arabic" w:hAnsi="Traditional Arabic" w:cs="Traditional Arabic"/>
          <w:sz w:val="32"/>
          <w:szCs w:val="32"/>
          <w:rtl/>
          <w:lang w:bidi="ar-LB"/>
        </w:rPr>
        <w:t>هدف إلى مخاطب</w:t>
      </w:r>
      <w:r w:rsidR="00711E9F">
        <w:rPr>
          <w:rFonts w:ascii="Traditional Arabic" w:hAnsi="Traditional Arabic" w:cs="Traditional Arabic" w:hint="cs"/>
          <w:sz w:val="32"/>
          <w:szCs w:val="32"/>
          <w:rtl/>
          <w:lang w:bidi="ar-LB"/>
        </w:rPr>
        <w:t>ة هذا الطّفل</w:t>
      </w:r>
      <w:r w:rsidR="00D05B62">
        <w:rPr>
          <w:rFonts w:ascii="Traditional Arabic" w:hAnsi="Traditional Arabic" w:cs="Traditional Arabic"/>
          <w:sz w:val="32"/>
          <w:szCs w:val="32"/>
          <w:rtl/>
          <w:lang w:bidi="ar-LB"/>
        </w:rPr>
        <w:t xml:space="preserve"> والاعتناء بقضاياه، وتلمّس حاجاته، ورسم رؤى جديدة لعالمه وتوسيع آفاق انتظاره</w:t>
      </w:r>
      <w:r w:rsidR="00EE27F0">
        <w:rPr>
          <w:rFonts w:ascii="Traditional Arabic" w:hAnsi="Traditional Arabic" w:cs="Traditional Arabic" w:hint="cs"/>
          <w:sz w:val="32"/>
          <w:szCs w:val="32"/>
          <w:rtl/>
          <w:lang w:bidi="ar-LB"/>
        </w:rPr>
        <w:t>،</w:t>
      </w:r>
      <w:r w:rsidR="00711E9F">
        <w:rPr>
          <w:rFonts w:ascii="Traditional Arabic" w:hAnsi="Traditional Arabic" w:cs="Traditional Arabic" w:hint="cs"/>
          <w:sz w:val="32"/>
          <w:szCs w:val="32"/>
          <w:rtl/>
          <w:lang w:bidi="ar-LB"/>
        </w:rPr>
        <w:t xml:space="preserve"> كما</w:t>
      </w:r>
      <w:r w:rsidR="00EE27F0">
        <w:rPr>
          <w:rFonts w:ascii="Traditional Arabic" w:hAnsi="Traditional Arabic" w:cs="Traditional Arabic" w:hint="cs"/>
          <w:sz w:val="32"/>
          <w:szCs w:val="32"/>
          <w:rtl/>
          <w:lang w:bidi="ar-LB"/>
        </w:rPr>
        <w:t xml:space="preserve"> </w:t>
      </w:r>
      <w:r w:rsidR="00711E9F">
        <w:rPr>
          <w:rFonts w:ascii="Traditional Arabic" w:hAnsi="Traditional Arabic" w:cs="Traditional Arabic" w:hint="cs"/>
          <w:sz w:val="32"/>
          <w:szCs w:val="32"/>
          <w:rtl/>
          <w:lang w:bidi="ar-LB"/>
        </w:rPr>
        <w:t xml:space="preserve">يقوده إلى فقه معاني الحياة وإلى إدراك قيمته ووجوده، </w:t>
      </w:r>
      <w:r w:rsidR="00EE27F0" w:rsidRPr="0006471C">
        <w:rPr>
          <w:rFonts w:ascii="Traditional Arabic" w:hAnsi="Traditional Arabic" w:cs="Traditional Arabic" w:hint="cs"/>
          <w:b/>
          <w:bCs/>
          <w:sz w:val="32"/>
          <w:szCs w:val="32"/>
          <w:rtl/>
          <w:lang w:bidi="ar-LB"/>
        </w:rPr>
        <w:t>مقدّمًا</w:t>
      </w:r>
      <w:r w:rsidR="00D05B62" w:rsidRPr="00D05B62">
        <w:rPr>
          <w:rFonts w:ascii="Traditional Arabic" w:hAnsi="Traditional Arabic" w:cs="Traditional Arabic" w:hint="cs"/>
          <w:b/>
          <w:bCs/>
          <w:sz w:val="32"/>
          <w:szCs w:val="32"/>
          <w:rtl/>
          <w:lang w:bidi="ar-LB"/>
        </w:rPr>
        <w:t xml:space="preserve"> المعرفة بأسلوب </w:t>
      </w:r>
      <w:r w:rsidR="00EE27F0">
        <w:rPr>
          <w:rFonts w:ascii="Traditional Arabic" w:hAnsi="Traditional Arabic" w:cs="Traditional Arabic" w:hint="cs"/>
          <w:b/>
          <w:bCs/>
          <w:sz w:val="32"/>
          <w:szCs w:val="32"/>
          <w:rtl/>
          <w:lang w:bidi="ar-LB"/>
        </w:rPr>
        <w:t>يبتعد عن ال</w:t>
      </w:r>
      <w:r w:rsidR="00D05B62" w:rsidRPr="00D05B62">
        <w:rPr>
          <w:rFonts w:ascii="Traditional Arabic" w:hAnsi="Traditional Arabic" w:cs="Traditional Arabic" w:hint="cs"/>
          <w:b/>
          <w:bCs/>
          <w:sz w:val="32"/>
          <w:szCs w:val="32"/>
          <w:rtl/>
          <w:lang w:bidi="ar-LB"/>
        </w:rPr>
        <w:t>مباشر و</w:t>
      </w:r>
      <w:r w:rsidR="00EE27F0">
        <w:rPr>
          <w:rFonts w:ascii="Traditional Arabic" w:hAnsi="Traditional Arabic" w:cs="Traditional Arabic" w:hint="cs"/>
          <w:b/>
          <w:bCs/>
          <w:sz w:val="32"/>
          <w:szCs w:val="32"/>
          <w:rtl/>
          <w:lang w:bidi="ar-LB"/>
        </w:rPr>
        <w:t>ال</w:t>
      </w:r>
      <w:r w:rsidR="00D05B62" w:rsidRPr="00D05B62">
        <w:rPr>
          <w:rFonts w:ascii="Traditional Arabic" w:hAnsi="Traditional Arabic" w:cs="Traditional Arabic" w:hint="cs"/>
          <w:b/>
          <w:bCs/>
          <w:sz w:val="32"/>
          <w:szCs w:val="32"/>
          <w:rtl/>
          <w:lang w:bidi="ar-LB"/>
        </w:rPr>
        <w:t>جاهز</w:t>
      </w:r>
      <w:r w:rsidR="00D05B62">
        <w:rPr>
          <w:rFonts w:ascii="Traditional Arabic" w:hAnsi="Traditional Arabic" w:cs="Traditional Arabic" w:hint="cs"/>
          <w:sz w:val="32"/>
          <w:szCs w:val="32"/>
          <w:rtl/>
          <w:lang w:bidi="ar-LB"/>
        </w:rPr>
        <w:t xml:space="preserve"> </w:t>
      </w:r>
      <w:r w:rsidR="00EE27F0">
        <w:rPr>
          <w:rFonts w:ascii="Traditional Arabic" w:hAnsi="Traditional Arabic" w:cs="Traditional Arabic" w:hint="cs"/>
          <w:sz w:val="32"/>
          <w:szCs w:val="32"/>
          <w:rtl/>
          <w:lang w:bidi="ar-LB"/>
        </w:rPr>
        <w:t>ويعزّز</w:t>
      </w:r>
      <w:r w:rsidR="00D05B62">
        <w:rPr>
          <w:rFonts w:ascii="Traditional Arabic" w:hAnsi="Traditional Arabic" w:cs="Traditional Arabic" w:hint="cs"/>
          <w:sz w:val="32"/>
          <w:szCs w:val="32"/>
          <w:rtl/>
          <w:lang w:bidi="ar-LB"/>
        </w:rPr>
        <w:t xml:space="preserve"> </w:t>
      </w:r>
      <w:r w:rsidR="00EE27F0">
        <w:rPr>
          <w:rFonts w:ascii="Traditional Arabic" w:hAnsi="Traditional Arabic" w:cs="Traditional Arabic" w:hint="cs"/>
          <w:sz w:val="32"/>
          <w:szCs w:val="32"/>
          <w:rtl/>
          <w:lang w:bidi="ar-LB"/>
        </w:rPr>
        <w:t>ال</w:t>
      </w:r>
      <w:r w:rsidR="00D05B62">
        <w:rPr>
          <w:rFonts w:ascii="Traditional Arabic" w:hAnsi="Traditional Arabic" w:cs="Traditional Arabic" w:hint="cs"/>
          <w:sz w:val="32"/>
          <w:szCs w:val="32"/>
          <w:rtl/>
          <w:lang w:bidi="ar-LB"/>
        </w:rPr>
        <w:t>قدر</w:t>
      </w:r>
      <w:r w:rsidR="00EE27F0">
        <w:rPr>
          <w:rFonts w:ascii="Traditional Arabic" w:hAnsi="Traditional Arabic" w:cs="Traditional Arabic" w:hint="cs"/>
          <w:sz w:val="32"/>
          <w:szCs w:val="32"/>
          <w:rtl/>
          <w:lang w:bidi="ar-LB"/>
        </w:rPr>
        <w:t>ة</w:t>
      </w:r>
      <w:r w:rsidR="00D05B62">
        <w:rPr>
          <w:rFonts w:ascii="Traditional Arabic" w:hAnsi="Traditional Arabic" w:cs="Traditional Arabic" w:hint="cs"/>
          <w:sz w:val="32"/>
          <w:szCs w:val="32"/>
          <w:rtl/>
          <w:lang w:bidi="ar-LB"/>
        </w:rPr>
        <w:t xml:space="preserve"> على التّحليل وعلى سبر أغوار</w:t>
      </w:r>
      <w:r w:rsidR="00EE27F0">
        <w:rPr>
          <w:rFonts w:ascii="Traditional Arabic" w:hAnsi="Traditional Arabic" w:cs="Traditional Arabic" w:hint="cs"/>
          <w:sz w:val="32"/>
          <w:szCs w:val="32"/>
          <w:rtl/>
          <w:lang w:bidi="ar-LB"/>
        </w:rPr>
        <w:t xml:space="preserve"> النّصّ لملامسة دلالاته الثّانية</w:t>
      </w:r>
      <w:r w:rsidR="00D05B62">
        <w:rPr>
          <w:rFonts w:ascii="Traditional Arabic" w:hAnsi="Traditional Arabic" w:cs="Traditional Arabic"/>
          <w:sz w:val="32"/>
          <w:szCs w:val="32"/>
          <w:rtl/>
          <w:lang w:bidi="ar-LB"/>
        </w:rPr>
        <w:t>...</w:t>
      </w:r>
      <w:r w:rsidR="00EE27F0">
        <w:rPr>
          <w:rFonts w:ascii="Traditional Arabic" w:hAnsi="Traditional Arabic" w:cs="Traditional Arabic" w:hint="cs"/>
          <w:sz w:val="32"/>
          <w:szCs w:val="32"/>
          <w:rtl/>
          <w:lang w:bidi="ar-LB"/>
        </w:rPr>
        <w:t xml:space="preserve"> </w:t>
      </w:r>
    </w:p>
    <w:p w:rsidR="0006471C" w:rsidRDefault="00381725" w:rsidP="00907AD9">
      <w:pPr>
        <w:bidi/>
        <w:spacing w:line="240" w:lineRule="auto"/>
        <w:ind w:firstLine="720"/>
        <w:jc w:val="both"/>
        <w:rPr>
          <w:rFonts w:ascii="Traditional Arabic" w:hAnsi="Traditional Arabic" w:cs="Traditional Arabic"/>
          <w:b/>
          <w:bCs/>
          <w:sz w:val="32"/>
          <w:szCs w:val="32"/>
          <w:rtl/>
          <w:lang w:bidi="ar-LB"/>
        </w:rPr>
      </w:pPr>
      <w:r w:rsidRPr="00381725">
        <w:rPr>
          <w:rFonts w:ascii="Traditional Arabic" w:hAnsi="Traditional Arabic" w:cs="Traditional Arabic" w:hint="cs"/>
          <w:b/>
          <w:bCs/>
          <w:sz w:val="32"/>
          <w:szCs w:val="32"/>
          <w:rtl/>
          <w:lang w:bidi="ar-LB"/>
        </w:rPr>
        <w:t>نريد</w:t>
      </w:r>
      <w:r>
        <w:rPr>
          <w:rFonts w:ascii="Traditional Arabic" w:hAnsi="Traditional Arabic" w:cs="Traditional Arabic" w:hint="cs"/>
          <w:sz w:val="32"/>
          <w:szCs w:val="32"/>
          <w:rtl/>
          <w:lang w:bidi="ar-LB"/>
        </w:rPr>
        <w:t xml:space="preserve"> </w:t>
      </w:r>
      <w:r w:rsidR="00EE27F0" w:rsidRPr="00711E9F">
        <w:rPr>
          <w:rFonts w:ascii="Traditional Arabic" w:hAnsi="Traditional Arabic" w:cs="Traditional Arabic" w:hint="cs"/>
          <w:b/>
          <w:bCs/>
          <w:sz w:val="32"/>
          <w:szCs w:val="32"/>
          <w:rtl/>
          <w:lang w:bidi="ar-LB"/>
        </w:rPr>
        <w:t>أدب</w:t>
      </w:r>
      <w:r>
        <w:rPr>
          <w:rFonts w:ascii="Traditional Arabic" w:hAnsi="Traditional Arabic" w:cs="Traditional Arabic" w:hint="cs"/>
          <w:b/>
          <w:bCs/>
          <w:sz w:val="32"/>
          <w:szCs w:val="32"/>
          <w:rtl/>
          <w:lang w:bidi="ar-LB"/>
        </w:rPr>
        <w:t>ًا</w:t>
      </w:r>
      <w:r w:rsidR="00EE27F0" w:rsidRPr="00711E9F">
        <w:rPr>
          <w:rFonts w:ascii="Traditional Arabic" w:hAnsi="Traditional Arabic" w:cs="Traditional Arabic" w:hint="cs"/>
          <w:b/>
          <w:bCs/>
          <w:sz w:val="32"/>
          <w:szCs w:val="32"/>
          <w:rtl/>
          <w:lang w:bidi="ar-LB"/>
        </w:rPr>
        <w:t xml:space="preserve"> </w:t>
      </w:r>
      <w:r w:rsidR="00711E9F">
        <w:rPr>
          <w:rFonts w:ascii="Traditional Arabic" w:hAnsi="Traditional Arabic" w:cs="Traditional Arabic" w:hint="cs"/>
          <w:b/>
          <w:bCs/>
          <w:sz w:val="32"/>
          <w:szCs w:val="32"/>
          <w:rtl/>
          <w:lang w:bidi="ar-LB"/>
        </w:rPr>
        <w:t>حديث</w:t>
      </w:r>
      <w:r>
        <w:rPr>
          <w:rFonts w:ascii="Traditional Arabic" w:hAnsi="Traditional Arabic" w:cs="Traditional Arabic" w:hint="cs"/>
          <w:b/>
          <w:bCs/>
          <w:sz w:val="32"/>
          <w:szCs w:val="32"/>
          <w:rtl/>
          <w:lang w:bidi="ar-LB"/>
        </w:rPr>
        <w:t>ًا</w:t>
      </w:r>
      <w:r w:rsidR="00711E9F">
        <w:rPr>
          <w:rFonts w:ascii="Traditional Arabic" w:hAnsi="Traditional Arabic" w:cs="Traditional Arabic" w:hint="cs"/>
          <w:b/>
          <w:bCs/>
          <w:sz w:val="32"/>
          <w:szCs w:val="32"/>
          <w:rtl/>
          <w:lang w:bidi="ar-LB"/>
        </w:rPr>
        <w:t xml:space="preserve"> و</w:t>
      </w:r>
      <w:r w:rsidR="00EE27F0" w:rsidRPr="00711E9F">
        <w:rPr>
          <w:rFonts w:ascii="Traditional Arabic" w:hAnsi="Traditional Arabic" w:cs="Traditional Arabic" w:hint="cs"/>
          <w:b/>
          <w:bCs/>
          <w:sz w:val="32"/>
          <w:szCs w:val="32"/>
          <w:rtl/>
          <w:lang w:bidi="ar-LB"/>
        </w:rPr>
        <w:t>خلّاق</w:t>
      </w:r>
      <w:r>
        <w:rPr>
          <w:rFonts w:ascii="Traditional Arabic" w:hAnsi="Traditional Arabic" w:cs="Traditional Arabic" w:hint="cs"/>
          <w:b/>
          <w:bCs/>
          <w:sz w:val="32"/>
          <w:szCs w:val="32"/>
          <w:rtl/>
          <w:lang w:bidi="ar-LB"/>
        </w:rPr>
        <w:t>ًا</w:t>
      </w:r>
      <w:r w:rsidR="00EE27F0" w:rsidRPr="00711E9F">
        <w:rPr>
          <w:rFonts w:ascii="Traditional Arabic" w:hAnsi="Traditional Arabic" w:cs="Traditional Arabic" w:hint="cs"/>
          <w:b/>
          <w:bCs/>
          <w:sz w:val="32"/>
          <w:szCs w:val="32"/>
          <w:rtl/>
          <w:lang w:bidi="ar-LB"/>
        </w:rPr>
        <w:t xml:space="preserve"> يحفّز على القراءة والإبداع</w:t>
      </w:r>
      <w:r w:rsidR="00711E9F">
        <w:rPr>
          <w:rFonts w:ascii="Traditional Arabic" w:hAnsi="Traditional Arabic" w:cs="Traditional Arabic" w:hint="cs"/>
          <w:b/>
          <w:bCs/>
          <w:sz w:val="32"/>
          <w:szCs w:val="32"/>
          <w:rtl/>
          <w:lang w:bidi="ar-LB"/>
        </w:rPr>
        <w:t xml:space="preserve"> واكتشاف المعرفة،</w:t>
      </w:r>
      <w:r w:rsidR="00EE27F0">
        <w:rPr>
          <w:rFonts w:ascii="Traditional Arabic" w:hAnsi="Traditional Arabic" w:cs="Traditional Arabic" w:hint="cs"/>
          <w:sz w:val="32"/>
          <w:szCs w:val="32"/>
          <w:rtl/>
          <w:lang w:bidi="ar-LB"/>
        </w:rPr>
        <w:t xml:space="preserve"> </w:t>
      </w:r>
      <w:r w:rsidR="00EE27F0" w:rsidRPr="0006471C">
        <w:rPr>
          <w:rFonts w:ascii="Traditional Arabic" w:hAnsi="Traditional Arabic" w:cs="Traditional Arabic" w:hint="cs"/>
          <w:b/>
          <w:bCs/>
          <w:sz w:val="32"/>
          <w:szCs w:val="32"/>
          <w:rtl/>
          <w:lang w:bidi="ar-LB"/>
        </w:rPr>
        <w:t>ويستفيد من النّظريّات النّقديّة الحديثة،</w:t>
      </w:r>
      <w:r w:rsidR="00EE27F0">
        <w:rPr>
          <w:rFonts w:ascii="Traditional Arabic" w:hAnsi="Traditional Arabic" w:cs="Traditional Arabic" w:hint="cs"/>
          <w:sz w:val="32"/>
          <w:szCs w:val="32"/>
          <w:rtl/>
          <w:lang w:bidi="ar-LB"/>
        </w:rPr>
        <w:t xml:space="preserve"> فيسعى لكي يأتي ذا بناء مدروس ومشوّق،</w:t>
      </w:r>
      <w:r w:rsidR="00125F27">
        <w:rPr>
          <w:rFonts w:ascii="Traditional Arabic" w:hAnsi="Traditional Arabic" w:cs="Traditional Arabic"/>
          <w:b/>
          <w:bCs/>
          <w:sz w:val="32"/>
          <w:szCs w:val="32"/>
          <w:rtl/>
          <w:lang w:bidi="ar-LB"/>
        </w:rPr>
        <w:t xml:space="preserve"> </w:t>
      </w:r>
      <w:r w:rsidR="00EE27F0">
        <w:rPr>
          <w:rFonts w:ascii="Traditional Arabic" w:hAnsi="Traditional Arabic" w:cs="Traditional Arabic" w:hint="cs"/>
          <w:b/>
          <w:bCs/>
          <w:sz w:val="32"/>
          <w:szCs w:val="32"/>
          <w:rtl/>
          <w:lang w:bidi="ar-LB"/>
        </w:rPr>
        <w:t>و</w:t>
      </w:r>
      <w:r w:rsidR="00EE27F0">
        <w:rPr>
          <w:rFonts w:ascii="Traditional Arabic" w:hAnsi="Traditional Arabic" w:cs="Traditional Arabic"/>
          <w:sz w:val="32"/>
          <w:szCs w:val="32"/>
          <w:rtl/>
          <w:lang w:bidi="ar-LB"/>
        </w:rPr>
        <w:t>حلقات س</w:t>
      </w:r>
      <w:r w:rsidR="00125F27">
        <w:rPr>
          <w:rFonts w:ascii="Traditional Arabic" w:hAnsi="Traditional Arabic" w:cs="Traditional Arabic"/>
          <w:sz w:val="32"/>
          <w:szCs w:val="32"/>
          <w:rtl/>
          <w:lang w:bidi="ar-LB"/>
        </w:rPr>
        <w:t>رديّة</w:t>
      </w:r>
      <w:r w:rsidR="00EE27F0">
        <w:rPr>
          <w:rFonts w:ascii="Traditional Arabic" w:hAnsi="Traditional Arabic" w:cs="Traditional Arabic" w:hint="cs"/>
          <w:sz w:val="32"/>
          <w:szCs w:val="32"/>
          <w:rtl/>
          <w:lang w:bidi="ar-LB"/>
        </w:rPr>
        <w:t xml:space="preserve"> متعدّدة</w:t>
      </w:r>
      <w:r w:rsidR="00125F27">
        <w:rPr>
          <w:rFonts w:ascii="Traditional Arabic" w:hAnsi="Traditional Arabic" w:cs="Traditional Arabic"/>
          <w:sz w:val="32"/>
          <w:szCs w:val="32"/>
          <w:rtl/>
          <w:lang w:bidi="ar-LB"/>
        </w:rPr>
        <w:t xml:space="preserve">، </w:t>
      </w:r>
      <w:r w:rsidR="00711E9F">
        <w:rPr>
          <w:rFonts w:ascii="Traditional Arabic" w:hAnsi="Traditional Arabic" w:cs="Traditional Arabic" w:hint="cs"/>
          <w:sz w:val="32"/>
          <w:szCs w:val="32"/>
          <w:rtl/>
          <w:lang w:bidi="ar-LB"/>
        </w:rPr>
        <w:t xml:space="preserve">ومشاهد غير مسطّحة، وممثّلين </w:t>
      </w:r>
      <w:r>
        <w:rPr>
          <w:rFonts w:ascii="Traditional Arabic" w:hAnsi="Traditional Arabic" w:cs="Traditional Arabic" w:hint="cs"/>
          <w:sz w:val="32"/>
          <w:szCs w:val="32"/>
          <w:rtl/>
          <w:lang w:bidi="ar-LB"/>
        </w:rPr>
        <w:t>ديناميّين، تتنوّع موضوعات</w:t>
      </w:r>
      <w:r w:rsidR="00711E9F">
        <w:rPr>
          <w:rFonts w:ascii="Traditional Arabic" w:hAnsi="Traditional Arabic" w:cs="Traditional Arabic" w:hint="cs"/>
          <w:sz w:val="32"/>
          <w:szCs w:val="32"/>
          <w:rtl/>
          <w:lang w:bidi="ar-LB"/>
        </w:rPr>
        <w:t xml:space="preserve"> </w:t>
      </w:r>
      <w:r w:rsidR="00EE27F0">
        <w:rPr>
          <w:rFonts w:ascii="Traditional Arabic" w:hAnsi="Traditional Arabic" w:cs="Traditional Arabic" w:hint="cs"/>
          <w:sz w:val="32"/>
          <w:szCs w:val="32"/>
          <w:rtl/>
          <w:lang w:bidi="ar-LB"/>
        </w:rPr>
        <w:t>ر</w:t>
      </w:r>
      <w:r w:rsidR="00125F27">
        <w:rPr>
          <w:rFonts w:ascii="Traditional Arabic" w:hAnsi="Traditional Arabic" w:cs="Traditional Arabic"/>
          <w:sz w:val="32"/>
          <w:szCs w:val="32"/>
          <w:rtl/>
          <w:lang w:bidi="ar-LB"/>
        </w:rPr>
        <w:t>غبات</w:t>
      </w:r>
      <w:r>
        <w:rPr>
          <w:rFonts w:ascii="Traditional Arabic" w:hAnsi="Traditional Arabic" w:cs="Traditional Arabic" w:hint="cs"/>
          <w:sz w:val="32"/>
          <w:szCs w:val="32"/>
          <w:rtl/>
          <w:lang w:bidi="ar-LB"/>
        </w:rPr>
        <w:t>هم</w:t>
      </w:r>
      <w:r w:rsidR="00711E9F">
        <w:rPr>
          <w:rFonts w:ascii="Traditional Arabic" w:hAnsi="Traditional Arabic" w:cs="Traditional Arabic" w:hint="cs"/>
          <w:sz w:val="32"/>
          <w:szCs w:val="32"/>
          <w:rtl/>
          <w:lang w:bidi="ar-LB"/>
        </w:rPr>
        <w:t xml:space="preserve"> </w:t>
      </w:r>
      <w:r w:rsidR="00907AD9">
        <w:rPr>
          <w:rFonts w:ascii="Traditional Arabic" w:hAnsi="Traditional Arabic" w:cs="Traditional Arabic" w:hint="cs"/>
          <w:sz w:val="32"/>
          <w:szCs w:val="32"/>
          <w:rtl/>
          <w:lang w:bidi="ar-LB"/>
        </w:rPr>
        <w:t>الّتي ليس، بالضّرورة، أن</w:t>
      </w:r>
      <w:r w:rsidR="00711E9F">
        <w:rPr>
          <w:rFonts w:ascii="Traditional Arabic" w:hAnsi="Traditional Arabic" w:cs="Traditional Arabic" w:hint="cs"/>
          <w:sz w:val="32"/>
          <w:szCs w:val="32"/>
          <w:rtl/>
          <w:lang w:bidi="ar-LB"/>
        </w:rPr>
        <w:t xml:space="preserve"> يحصل اتّصال دائم بها</w:t>
      </w:r>
      <w:r w:rsidR="00907AD9">
        <w:rPr>
          <w:rFonts w:ascii="Traditional Arabic" w:hAnsi="Traditional Arabic" w:cs="Traditional Arabic" w:hint="cs"/>
          <w:sz w:val="32"/>
          <w:szCs w:val="32"/>
          <w:rtl/>
          <w:lang w:bidi="ar-LB"/>
        </w:rPr>
        <w:t>...</w:t>
      </w:r>
      <w:r w:rsidR="00125F27">
        <w:rPr>
          <w:rFonts w:ascii="Traditional Arabic" w:hAnsi="Traditional Arabic" w:cs="Traditional Arabic"/>
          <w:sz w:val="32"/>
          <w:szCs w:val="32"/>
          <w:rtl/>
          <w:lang w:bidi="ar-LB"/>
        </w:rPr>
        <w:t xml:space="preserve"> </w:t>
      </w:r>
      <w:r w:rsidR="00711E9F">
        <w:rPr>
          <w:rFonts w:ascii="Traditional Arabic" w:hAnsi="Traditional Arabic" w:cs="Traditional Arabic" w:hint="cs"/>
          <w:sz w:val="32"/>
          <w:szCs w:val="32"/>
          <w:rtl/>
          <w:lang w:bidi="ar-LB"/>
        </w:rPr>
        <w:t xml:space="preserve">بالإضافة إلى </w:t>
      </w:r>
      <w:r w:rsidR="00EE27F0">
        <w:rPr>
          <w:rFonts w:ascii="Traditional Arabic" w:hAnsi="Traditional Arabic" w:cs="Traditional Arabic" w:hint="cs"/>
          <w:sz w:val="32"/>
          <w:szCs w:val="32"/>
          <w:rtl/>
          <w:lang w:bidi="ar-LB"/>
        </w:rPr>
        <w:t xml:space="preserve">إطار زمانيّ ومكانيّ غريب وبعيد وجديد، </w:t>
      </w:r>
      <w:r w:rsidR="00711E9F">
        <w:rPr>
          <w:rFonts w:ascii="Traditional Arabic" w:hAnsi="Traditional Arabic" w:cs="Traditional Arabic" w:hint="cs"/>
          <w:sz w:val="32"/>
          <w:szCs w:val="32"/>
          <w:rtl/>
          <w:lang w:bidi="ar-LB"/>
        </w:rPr>
        <w:t>و</w:t>
      </w:r>
      <w:r w:rsidR="00EE27F0">
        <w:rPr>
          <w:rFonts w:ascii="Traditional Arabic" w:hAnsi="Traditional Arabic" w:cs="Traditional Arabic" w:hint="cs"/>
          <w:sz w:val="32"/>
          <w:szCs w:val="32"/>
          <w:rtl/>
          <w:lang w:bidi="ar-LB"/>
        </w:rPr>
        <w:t>حركة سرد متفرّعة تطال معظم أطراف المربّع السّيميائيّ،</w:t>
      </w:r>
      <w:r w:rsidR="00711E9F">
        <w:rPr>
          <w:rFonts w:ascii="Traditional Arabic" w:hAnsi="Traditional Arabic" w:cs="Traditional Arabic" w:hint="cs"/>
          <w:sz w:val="32"/>
          <w:szCs w:val="32"/>
          <w:rtl/>
          <w:lang w:bidi="ar-LB"/>
        </w:rPr>
        <w:t xml:space="preserve"> و</w:t>
      </w:r>
      <w:r w:rsidR="00EE27F0">
        <w:rPr>
          <w:rFonts w:ascii="Traditional Arabic" w:hAnsi="Traditional Arabic" w:cs="Traditional Arabic" w:hint="cs"/>
          <w:sz w:val="32"/>
          <w:szCs w:val="32"/>
          <w:rtl/>
          <w:lang w:bidi="ar-LB"/>
        </w:rPr>
        <w:t>خاتمة مفتوحة</w:t>
      </w:r>
      <w:r w:rsidR="00711E9F">
        <w:rPr>
          <w:rFonts w:ascii="Traditional Arabic" w:hAnsi="Traditional Arabic" w:cs="Traditional Arabic" w:hint="cs"/>
          <w:sz w:val="32"/>
          <w:szCs w:val="32"/>
          <w:rtl/>
          <w:lang w:bidi="ar-LB"/>
        </w:rPr>
        <w:t xml:space="preserve"> أو غير متوقّعة</w:t>
      </w:r>
      <w:r w:rsidR="00125F27">
        <w:rPr>
          <w:rFonts w:ascii="Traditional Arabic" w:hAnsi="Traditional Arabic" w:cs="Traditional Arabic"/>
          <w:sz w:val="32"/>
          <w:szCs w:val="32"/>
          <w:rtl/>
          <w:lang w:bidi="ar-LB"/>
        </w:rPr>
        <w:t>...</w:t>
      </w:r>
      <w:r w:rsidR="0006471C" w:rsidRPr="0006471C">
        <w:rPr>
          <w:rFonts w:ascii="Traditional Arabic" w:hAnsi="Traditional Arabic" w:cs="Traditional Arabic" w:hint="cs"/>
          <w:b/>
          <w:bCs/>
          <w:sz w:val="32"/>
          <w:szCs w:val="32"/>
          <w:rtl/>
          <w:lang w:bidi="ar-LB"/>
        </w:rPr>
        <w:t xml:space="preserve"> </w:t>
      </w:r>
    </w:p>
    <w:p w:rsidR="0087150D" w:rsidRDefault="0006471C" w:rsidP="0006471C">
      <w:pPr>
        <w:bidi/>
        <w:spacing w:line="240" w:lineRule="auto"/>
        <w:ind w:firstLine="720"/>
        <w:jc w:val="both"/>
        <w:rPr>
          <w:rFonts w:ascii="Traditional Arabic" w:hAnsi="Traditional Arabic" w:cs="Traditional Arabic"/>
          <w:sz w:val="32"/>
          <w:szCs w:val="32"/>
          <w:rtl/>
          <w:lang w:bidi="ar-LB"/>
        </w:rPr>
      </w:pPr>
      <w:r w:rsidRPr="0006471C">
        <w:rPr>
          <w:rFonts w:ascii="Traditional Arabic" w:hAnsi="Traditional Arabic" w:cs="Traditional Arabic" w:hint="cs"/>
          <w:b/>
          <w:bCs/>
          <w:sz w:val="32"/>
          <w:szCs w:val="32"/>
          <w:rtl/>
          <w:lang w:bidi="ar-LB"/>
        </w:rPr>
        <w:lastRenderedPageBreak/>
        <w:t>نريد أدبًا رؤيويًّا</w:t>
      </w:r>
      <w:r>
        <w:rPr>
          <w:rFonts w:ascii="Traditional Arabic" w:hAnsi="Traditional Arabic" w:cs="Traditional Arabic" w:hint="cs"/>
          <w:sz w:val="32"/>
          <w:szCs w:val="32"/>
          <w:rtl/>
          <w:lang w:bidi="ar-LB"/>
        </w:rPr>
        <w:t xml:space="preserve"> نؤمن به و</w:t>
      </w:r>
      <w:r w:rsidR="00907AD9">
        <w:rPr>
          <w:rFonts w:ascii="Traditional Arabic" w:hAnsi="Traditional Arabic" w:cs="Traditional Arabic" w:hint="cs"/>
          <w:sz w:val="32"/>
          <w:szCs w:val="32"/>
          <w:rtl/>
          <w:lang w:bidi="ar-LB"/>
        </w:rPr>
        <w:t>بدوره.</w:t>
      </w:r>
      <w:r>
        <w:rPr>
          <w:rFonts w:ascii="Traditional Arabic" w:hAnsi="Traditional Arabic" w:cs="Traditional Arabic" w:hint="cs"/>
          <w:sz w:val="32"/>
          <w:szCs w:val="32"/>
          <w:rtl/>
          <w:lang w:bidi="ar-LB"/>
        </w:rPr>
        <w:t xml:space="preserve"> نفتح به كوّة أمل في جدار كبوتنا الطّويلة، نبني به هذه النّفوس الصّغيرة ونصقل فيها الإنسان الحقّ، الأصيل، المنفتح، المثقّف،</w:t>
      </w:r>
      <w:r w:rsidR="00907AD9">
        <w:rPr>
          <w:rFonts w:ascii="Traditional Arabic" w:hAnsi="Traditional Arabic" w:cs="Traditional Arabic" w:hint="cs"/>
          <w:sz w:val="32"/>
          <w:szCs w:val="32"/>
          <w:rtl/>
          <w:lang w:bidi="ar-LB"/>
        </w:rPr>
        <w:t xml:space="preserve"> المفكّر،</w:t>
      </w:r>
      <w:r>
        <w:rPr>
          <w:rFonts w:ascii="Traditional Arabic" w:hAnsi="Traditional Arabic" w:cs="Traditional Arabic" w:hint="cs"/>
          <w:sz w:val="32"/>
          <w:szCs w:val="32"/>
          <w:rtl/>
          <w:lang w:bidi="ar-LB"/>
        </w:rPr>
        <w:t xml:space="preserve"> المستقلّ، الرّاقي، والقادر على المواجهة والإنتاج والإبداع...</w:t>
      </w:r>
    </w:p>
    <w:p w:rsidR="008749B9" w:rsidRPr="008749B9" w:rsidRDefault="008749B9" w:rsidP="00067723">
      <w:pPr>
        <w:bidi/>
        <w:spacing w:line="240" w:lineRule="auto"/>
        <w:ind w:firstLine="720"/>
        <w:jc w:val="both"/>
        <w:rPr>
          <w:rFonts w:ascii="Traditional Arabic" w:hAnsi="Traditional Arabic" w:cs="Traditional Arabic"/>
          <w:sz w:val="32"/>
          <w:szCs w:val="32"/>
          <w:rtl/>
        </w:rPr>
      </w:pPr>
    </w:p>
    <w:p w:rsidR="00711E9F" w:rsidRDefault="00711E9F" w:rsidP="00067723">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5511E1" w:rsidRDefault="005511E1" w:rsidP="005511E1">
      <w:pPr>
        <w:bidi/>
        <w:spacing w:line="240" w:lineRule="auto"/>
        <w:jc w:val="center"/>
        <w:rPr>
          <w:rFonts w:ascii="Traditional Arabic" w:hAnsi="Traditional Arabic" w:cs="Traditional Arabic"/>
          <w:b/>
          <w:bCs/>
          <w:sz w:val="32"/>
          <w:szCs w:val="32"/>
          <w:rtl/>
          <w:lang w:bidi="ar-LB"/>
        </w:rPr>
      </w:pPr>
    </w:p>
    <w:p w:rsidR="00A819D7" w:rsidRDefault="00A819D7" w:rsidP="00711E9F">
      <w:pPr>
        <w:bidi/>
        <w:spacing w:line="240" w:lineRule="auto"/>
        <w:jc w:val="center"/>
        <w:rPr>
          <w:rFonts w:ascii="Traditional Arabic" w:hAnsi="Traditional Arabic" w:cs="Traditional Arabic"/>
          <w:b/>
          <w:bCs/>
          <w:sz w:val="32"/>
          <w:szCs w:val="32"/>
          <w:rtl/>
          <w:lang w:bidi="ar-LB"/>
        </w:rPr>
      </w:pPr>
    </w:p>
    <w:p w:rsidR="00A819D7" w:rsidRDefault="00A819D7" w:rsidP="00A819D7">
      <w:pPr>
        <w:bidi/>
        <w:spacing w:line="240" w:lineRule="auto"/>
        <w:jc w:val="center"/>
        <w:rPr>
          <w:rFonts w:ascii="Traditional Arabic" w:hAnsi="Traditional Arabic" w:cs="Traditional Arabic"/>
          <w:b/>
          <w:bCs/>
          <w:sz w:val="32"/>
          <w:szCs w:val="32"/>
          <w:rtl/>
          <w:lang w:bidi="ar-LB"/>
        </w:rPr>
      </w:pPr>
    </w:p>
    <w:p w:rsidR="00D94931" w:rsidRDefault="00D94931" w:rsidP="00A819D7">
      <w:pPr>
        <w:bidi/>
        <w:spacing w:line="240" w:lineRule="auto"/>
        <w:jc w:val="center"/>
        <w:rPr>
          <w:rFonts w:ascii="Traditional Arabic" w:hAnsi="Traditional Arabic" w:cs="Traditional Arabic"/>
          <w:b/>
          <w:bCs/>
          <w:sz w:val="32"/>
          <w:szCs w:val="32"/>
          <w:rtl/>
          <w:lang w:bidi="ar-LB"/>
        </w:rPr>
      </w:pPr>
      <w:r w:rsidRPr="008749B9">
        <w:rPr>
          <w:rFonts w:ascii="Traditional Arabic" w:hAnsi="Traditional Arabic" w:cs="Traditional Arabic"/>
          <w:b/>
          <w:bCs/>
          <w:sz w:val="32"/>
          <w:szCs w:val="32"/>
          <w:rtl/>
          <w:lang w:bidi="ar-LB"/>
        </w:rPr>
        <w:lastRenderedPageBreak/>
        <w:t>لائحة المصادر والمراجع</w:t>
      </w:r>
    </w:p>
    <w:p w:rsidR="00674F9B" w:rsidRPr="00067723" w:rsidRDefault="00674F9B" w:rsidP="00067723">
      <w:pPr>
        <w:pStyle w:val="ListParagraph"/>
        <w:numPr>
          <w:ilvl w:val="0"/>
          <w:numId w:val="11"/>
        </w:numPr>
        <w:bidi/>
        <w:spacing w:line="240" w:lineRule="auto"/>
        <w:ind w:left="389"/>
        <w:jc w:val="both"/>
        <w:rPr>
          <w:rFonts w:ascii="Traditional Arabic" w:hAnsi="Traditional Arabic" w:cs="Traditional Arabic"/>
          <w:b/>
          <w:bCs/>
          <w:sz w:val="32"/>
          <w:szCs w:val="32"/>
          <w:rtl/>
          <w:lang w:bidi="ar-LB"/>
        </w:rPr>
      </w:pPr>
      <w:r w:rsidRPr="00067723">
        <w:rPr>
          <w:rFonts w:ascii="Traditional Arabic" w:hAnsi="Traditional Arabic" w:cs="Traditional Arabic" w:hint="cs"/>
          <w:b/>
          <w:bCs/>
          <w:sz w:val="32"/>
          <w:szCs w:val="32"/>
          <w:rtl/>
          <w:lang w:bidi="ar-LB"/>
        </w:rPr>
        <w:t>المصادر:</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الإبراشي، محمّد عطيّة. </w:t>
      </w:r>
      <w:r w:rsidRPr="00B40063">
        <w:rPr>
          <w:rFonts w:ascii="Traditional Arabic" w:hAnsi="Traditional Arabic" w:cs="Traditional Arabic"/>
          <w:i/>
          <w:iCs/>
          <w:sz w:val="28"/>
          <w:szCs w:val="28"/>
          <w:rtl/>
          <w:lang w:bidi="ar-LB"/>
        </w:rPr>
        <w:t>السّلطان المسحور</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دار المعارف</w:t>
      </w:r>
      <w:r>
        <w:rPr>
          <w:rFonts w:ascii="Traditional Arabic" w:hAnsi="Traditional Arabic" w:cs="Traditional Arabic"/>
          <w:sz w:val="28"/>
          <w:szCs w:val="28"/>
          <w:rtl/>
          <w:lang w:bidi="ar-LB"/>
        </w:rPr>
        <w:t>، ط 22</w:t>
      </w:r>
      <w:r>
        <w:rPr>
          <w:rFonts w:ascii="Traditional Arabic" w:hAnsi="Traditional Arabic" w:cs="Traditional Arabic" w:hint="cs"/>
          <w:sz w:val="28"/>
          <w:szCs w:val="28"/>
          <w:rtl/>
          <w:lang w:bidi="ar-LB"/>
        </w:rPr>
        <w:t>.</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 xml:space="preserve">أبو عاصي، ندى. </w:t>
      </w:r>
      <w:r w:rsidRPr="00B40063">
        <w:rPr>
          <w:rFonts w:ascii="Traditional Arabic" w:hAnsi="Traditional Arabic" w:cs="Traditional Arabic"/>
          <w:i/>
          <w:iCs/>
          <w:sz w:val="28"/>
          <w:szCs w:val="28"/>
          <w:rtl/>
          <w:lang w:bidi="ar-LB"/>
        </w:rPr>
        <w:t>قصّتي الأولى</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دار النّديم، عام 2014.</w:t>
      </w:r>
    </w:p>
    <w:p w:rsidR="009B2C21" w:rsidRPr="000F0B6C" w:rsidRDefault="000F0B6C" w:rsidP="000F0B6C">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sidRPr="000F0B6C">
        <w:rPr>
          <w:rFonts w:ascii="Traditional Arabic" w:hAnsi="Traditional Arabic" w:cs="Traditional Arabic"/>
          <w:i/>
          <w:iCs/>
          <w:sz w:val="28"/>
          <w:szCs w:val="28"/>
          <w:rtl/>
          <w:lang w:bidi="ar-LB"/>
        </w:rPr>
        <w:t>ازرع ولا تقطع</w:t>
      </w:r>
      <w:r w:rsidRPr="000F0B6C">
        <w:rPr>
          <w:rFonts w:ascii="Traditional Arabic" w:hAnsi="Traditional Arabic" w:cs="Traditional Arabic" w:hint="cs"/>
          <w:sz w:val="28"/>
          <w:szCs w:val="28"/>
          <w:rtl/>
          <w:lang w:bidi="ar-LB"/>
        </w:rPr>
        <w:t>.</w:t>
      </w:r>
      <w:r w:rsidRPr="000F0B6C">
        <w:rPr>
          <w:rFonts w:ascii="Traditional Arabic" w:hAnsi="Traditional Arabic" w:cs="Traditional Arabic"/>
          <w:sz w:val="28"/>
          <w:szCs w:val="28"/>
          <w:rtl/>
          <w:lang w:bidi="ar-LB"/>
        </w:rPr>
        <w:t xml:space="preserve"> </w:t>
      </w:r>
      <w:r w:rsidR="00BA792F" w:rsidRPr="000F0B6C">
        <w:rPr>
          <w:rFonts w:ascii="Traditional Arabic" w:hAnsi="Traditional Arabic" w:cs="Traditional Arabic"/>
          <w:sz w:val="28"/>
          <w:szCs w:val="28"/>
          <w:rtl/>
          <w:lang w:bidi="ar-LB"/>
        </w:rPr>
        <w:t>سلسلة ماهر لقصص المطالعة</w:t>
      </w:r>
      <w:r w:rsidR="00BA792F" w:rsidRPr="000F0B6C">
        <w:rPr>
          <w:rFonts w:ascii="Traditional Arabic" w:hAnsi="Traditional Arabic" w:cs="Traditional Arabic" w:hint="cs"/>
          <w:sz w:val="28"/>
          <w:szCs w:val="28"/>
          <w:rtl/>
          <w:lang w:bidi="ar-LB"/>
        </w:rPr>
        <w:t xml:space="preserve">. </w:t>
      </w:r>
      <w:r w:rsidR="009B2C21" w:rsidRPr="000F0B6C">
        <w:rPr>
          <w:rFonts w:ascii="Traditional Arabic" w:hAnsi="Traditional Arabic" w:cs="Traditional Arabic"/>
          <w:sz w:val="28"/>
          <w:szCs w:val="28"/>
          <w:rtl/>
          <w:lang w:bidi="ar-LB"/>
        </w:rPr>
        <w:t xml:space="preserve"> دار ماهر، ط1</w:t>
      </w:r>
      <w:r w:rsidR="009B2C21" w:rsidRPr="000F0B6C">
        <w:rPr>
          <w:rFonts w:ascii="Traditional Arabic" w:hAnsi="Traditional Arabic" w:cs="Traditional Arabic" w:hint="cs"/>
          <w:sz w:val="28"/>
          <w:szCs w:val="28"/>
          <w:rtl/>
          <w:lang w:bidi="ar-LB"/>
        </w:rPr>
        <w:t>،</w:t>
      </w:r>
      <w:r w:rsidR="009B2C21" w:rsidRPr="000F0B6C">
        <w:rPr>
          <w:rFonts w:ascii="Traditional Arabic" w:hAnsi="Traditional Arabic" w:cs="Traditional Arabic"/>
          <w:sz w:val="28"/>
          <w:szCs w:val="28"/>
          <w:rtl/>
          <w:lang w:bidi="ar-LB"/>
        </w:rPr>
        <w:t xml:space="preserve"> 2010.</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برّاج، سمر محفوظ.</w:t>
      </w:r>
      <w:r w:rsidRPr="004D258C">
        <w:rPr>
          <w:rFonts w:ascii="Traditional Arabic" w:hAnsi="Traditional Arabic" w:cs="Traditional Arabic"/>
          <w:sz w:val="28"/>
          <w:szCs w:val="28"/>
          <w:rtl/>
          <w:lang w:bidi="ar-LB"/>
        </w:rPr>
        <w:t xml:space="preserve"> </w:t>
      </w:r>
      <w:r w:rsidRPr="00B40063">
        <w:rPr>
          <w:rFonts w:ascii="Traditional Arabic" w:hAnsi="Traditional Arabic" w:cs="Traditional Arabic"/>
          <w:i/>
          <w:iCs/>
          <w:sz w:val="28"/>
          <w:szCs w:val="28"/>
          <w:rtl/>
          <w:lang w:bidi="ar-LB"/>
        </w:rPr>
        <w:t>جدّتي ستتذكّرني دائمًا...</w:t>
      </w:r>
      <w:r w:rsidRPr="004D258C">
        <w:rPr>
          <w:rFonts w:ascii="Traditional Arabic" w:hAnsi="Traditional Arabic" w:cs="Traditional Arabic"/>
          <w:sz w:val="28"/>
          <w:szCs w:val="28"/>
          <w:rtl/>
          <w:lang w:bidi="ar-LB"/>
        </w:rPr>
        <w:t xml:space="preserve"> يوكي برس، عام 2012.</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برّاج، سمر محفوظ. </w:t>
      </w:r>
      <w:r w:rsidRPr="00B40063">
        <w:rPr>
          <w:rFonts w:ascii="Traditional Arabic" w:hAnsi="Traditional Arabic" w:cs="Traditional Arabic"/>
          <w:i/>
          <w:iCs/>
          <w:sz w:val="28"/>
          <w:szCs w:val="28"/>
          <w:rtl/>
          <w:lang w:bidi="ar-LB"/>
        </w:rPr>
        <w:t>خطّ أحمر</w:t>
      </w:r>
      <w:r>
        <w:rPr>
          <w:rFonts w:ascii="Traditional Arabic" w:hAnsi="Traditional Arabic" w:cs="Traditional Arabic" w:hint="cs"/>
          <w:sz w:val="28"/>
          <w:szCs w:val="28"/>
          <w:rtl/>
          <w:lang w:bidi="ar-LB"/>
        </w:rPr>
        <w:t xml:space="preserve">. </w:t>
      </w:r>
      <w:r w:rsidRPr="004D258C">
        <w:rPr>
          <w:rFonts w:ascii="Traditional Arabic" w:hAnsi="Traditional Arabic" w:cs="Traditional Arabic"/>
          <w:sz w:val="28"/>
          <w:szCs w:val="28"/>
          <w:rtl/>
          <w:lang w:bidi="ar-LB"/>
        </w:rPr>
        <w:t>دار السّاقي، ط2</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عام 2015.</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البعلبكيّ، فيروز قاردن. </w:t>
      </w:r>
      <w:r w:rsidRPr="00B40063">
        <w:rPr>
          <w:rFonts w:ascii="Traditional Arabic" w:hAnsi="Traditional Arabic" w:cs="Traditional Arabic"/>
          <w:i/>
          <w:iCs/>
          <w:sz w:val="28"/>
          <w:szCs w:val="28"/>
          <w:rtl/>
          <w:lang w:bidi="ar-LB"/>
        </w:rPr>
        <w:t>بهيج وكريم يتعلّمان سلامة المرور</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w:t>
      </w:r>
      <w:r>
        <w:rPr>
          <w:rFonts w:ascii="Traditional Arabic" w:hAnsi="Traditional Arabic" w:cs="Traditional Arabic" w:hint="cs"/>
          <w:sz w:val="28"/>
          <w:szCs w:val="28"/>
          <w:rtl/>
          <w:lang w:bidi="ar-LB"/>
        </w:rPr>
        <w:t>د</w:t>
      </w:r>
      <w:r w:rsidRPr="004D258C">
        <w:rPr>
          <w:rFonts w:ascii="Traditional Arabic" w:hAnsi="Traditional Arabic" w:cs="Traditional Arabic"/>
          <w:sz w:val="28"/>
          <w:szCs w:val="28"/>
          <w:rtl/>
          <w:lang w:bidi="ar-LB"/>
        </w:rPr>
        <w:t>ار العلم للملايين، ط 1</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2006.</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 xml:space="preserve">بو زين الدّين، أمل. </w:t>
      </w:r>
      <w:r w:rsidRPr="00B40063">
        <w:rPr>
          <w:rFonts w:ascii="Traditional Arabic" w:hAnsi="Traditional Arabic" w:cs="Traditional Arabic"/>
          <w:i/>
          <w:iCs/>
          <w:sz w:val="28"/>
          <w:szCs w:val="28"/>
          <w:rtl/>
          <w:lang w:bidi="ar-LB"/>
        </w:rPr>
        <w:t>يمين- يسار؛ يسار – يمين</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منشورات دار الفكر اللّبنانيّ، عام 2009.</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 xml:space="preserve">بيطار، جوني. </w:t>
      </w:r>
      <w:r w:rsidRPr="00B40063">
        <w:rPr>
          <w:rFonts w:ascii="Traditional Arabic" w:hAnsi="Traditional Arabic" w:cs="Traditional Arabic"/>
          <w:i/>
          <w:iCs/>
          <w:sz w:val="28"/>
          <w:szCs w:val="28"/>
          <w:rtl/>
          <w:lang w:bidi="ar-LB"/>
        </w:rPr>
        <w:t>عطاء شجرة</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مأخوذة من كتاب "عطاء وتضحية"</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مكتبة سماحة، عام 2009. </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 xml:space="preserve">الشّامي، أنطوان. </w:t>
      </w:r>
      <w:r w:rsidRPr="00B40063">
        <w:rPr>
          <w:rFonts w:ascii="Traditional Arabic" w:hAnsi="Traditional Arabic" w:cs="Traditional Arabic"/>
          <w:i/>
          <w:iCs/>
          <w:sz w:val="28"/>
          <w:szCs w:val="28"/>
          <w:rtl/>
          <w:lang w:bidi="ar-LB"/>
        </w:rPr>
        <w:t>جزاء المعروف</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سكول برس، عام 2010</w:t>
      </w:r>
      <w:r>
        <w:rPr>
          <w:rFonts w:ascii="Traditional Arabic" w:hAnsi="Traditional Arabic" w:cs="Traditional Arabic" w:hint="cs"/>
          <w:sz w:val="28"/>
          <w:szCs w:val="28"/>
          <w:rtl/>
          <w:lang w:bidi="ar-LB"/>
        </w:rPr>
        <w:t>.</w:t>
      </w:r>
    </w:p>
    <w:p w:rsidR="009B2C21" w:rsidRPr="004D258C" w:rsidRDefault="009B2C21" w:rsidP="00B40063">
      <w:pPr>
        <w:pStyle w:val="ListParagraph"/>
        <w:numPr>
          <w:ilvl w:val="0"/>
          <w:numId w:val="12"/>
        </w:numPr>
        <w:bidi/>
        <w:spacing w:after="0" w:line="240" w:lineRule="auto"/>
        <w:ind w:left="749"/>
        <w:contextualSpacing w:val="0"/>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عبدالله، حسن. </w:t>
      </w:r>
      <w:r w:rsidRPr="00B40063">
        <w:rPr>
          <w:rFonts w:ascii="Traditional Arabic" w:hAnsi="Traditional Arabic" w:cs="Traditional Arabic"/>
          <w:i/>
          <w:iCs/>
          <w:sz w:val="28"/>
          <w:szCs w:val="28"/>
          <w:rtl/>
          <w:lang w:bidi="ar-LB"/>
        </w:rPr>
        <w:t>دجاجة البيت الّذي رحل</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دار أكاديميا، ط2</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2014.</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عشقوتي، منير. </w:t>
      </w:r>
      <w:r w:rsidRPr="00B40063">
        <w:rPr>
          <w:rFonts w:ascii="Traditional Arabic" w:hAnsi="Traditional Arabic" w:cs="Traditional Arabic"/>
          <w:i/>
          <w:iCs/>
          <w:sz w:val="28"/>
          <w:szCs w:val="28"/>
          <w:rtl/>
          <w:lang w:bidi="ar-LB"/>
        </w:rPr>
        <w:t>ريما وبيّاع العنب</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منشورات شمالي أند شمالي</w:t>
      </w:r>
      <w:r>
        <w:rPr>
          <w:rFonts w:ascii="Traditional Arabic" w:hAnsi="Traditional Arabic" w:cs="Traditional Arabic"/>
          <w:sz w:val="28"/>
          <w:szCs w:val="28"/>
          <w:rtl/>
          <w:lang w:bidi="ar-LB"/>
        </w:rPr>
        <w:t>، عام 2008</w:t>
      </w:r>
      <w:r>
        <w:rPr>
          <w:rFonts w:ascii="Traditional Arabic" w:hAnsi="Traditional Arabic" w:cs="Traditional Arabic" w:hint="cs"/>
          <w:sz w:val="28"/>
          <w:szCs w:val="28"/>
          <w:rtl/>
          <w:lang w:bidi="ar-LB"/>
        </w:rPr>
        <w:t>.</w:t>
      </w:r>
    </w:p>
    <w:p w:rsidR="009B2C21" w:rsidRPr="004D258C" w:rsidRDefault="009B2C21" w:rsidP="00B40063">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عطالله، فدى أبو شقرا. </w:t>
      </w:r>
      <w:r w:rsidRPr="00B40063">
        <w:rPr>
          <w:rFonts w:ascii="Traditional Arabic" w:hAnsi="Traditional Arabic" w:cs="Traditional Arabic"/>
          <w:i/>
          <w:iCs/>
          <w:sz w:val="28"/>
          <w:szCs w:val="28"/>
          <w:rtl/>
          <w:lang w:bidi="ar-LB"/>
        </w:rPr>
        <w:t>ماذا حصل في حديقة المختار؟</w:t>
      </w:r>
      <w:r w:rsidRPr="004D258C">
        <w:rPr>
          <w:rFonts w:ascii="Traditional Arabic" w:hAnsi="Traditional Arabic" w:cs="Traditional Arabic"/>
          <w:sz w:val="28"/>
          <w:szCs w:val="28"/>
          <w:rtl/>
          <w:lang w:bidi="ar-LB"/>
        </w:rPr>
        <w:t xml:space="preserve"> منشورات المكتبة الأهليّة، ط1</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2008.</w:t>
      </w:r>
    </w:p>
    <w:p w:rsidR="009B2C21" w:rsidRPr="004D258C" w:rsidRDefault="009B2C21" w:rsidP="00B40063">
      <w:pPr>
        <w:pStyle w:val="ListParagraph"/>
        <w:numPr>
          <w:ilvl w:val="0"/>
          <w:numId w:val="12"/>
        </w:numPr>
        <w:bidi/>
        <w:spacing w:after="240" w:line="240" w:lineRule="auto"/>
        <w:ind w:left="749"/>
        <w:contextualSpacing w:val="0"/>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نعمان، عايدة. </w:t>
      </w:r>
      <w:r w:rsidRPr="00B40063">
        <w:rPr>
          <w:rFonts w:ascii="Traditional Arabic" w:hAnsi="Traditional Arabic" w:cs="Traditional Arabic"/>
          <w:i/>
          <w:iCs/>
          <w:sz w:val="28"/>
          <w:szCs w:val="28"/>
          <w:rtl/>
          <w:lang w:bidi="ar-LB"/>
        </w:rPr>
        <w:t>الشّاطئ السّرّيّ</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دار أصالة، ط1</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2005.</w:t>
      </w:r>
    </w:p>
    <w:p w:rsidR="00674F9B" w:rsidRPr="00067723" w:rsidRDefault="00674F9B" w:rsidP="00067723">
      <w:pPr>
        <w:pStyle w:val="ListParagraph"/>
        <w:numPr>
          <w:ilvl w:val="0"/>
          <w:numId w:val="11"/>
        </w:numPr>
        <w:bidi/>
        <w:spacing w:line="240" w:lineRule="auto"/>
        <w:ind w:left="389"/>
        <w:jc w:val="both"/>
        <w:rPr>
          <w:rFonts w:ascii="Traditional Arabic" w:hAnsi="Traditional Arabic" w:cs="Traditional Arabic"/>
          <w:b/>
          <w:bCs/>
          <w:sz w:val="32"/>
          <w:szCs w:val="32"/>
          <w:rtl/>
          <w:lang w:bidi="ar-LB"/>
        </w:rPr>
      </w:pPr>
      <w:r w:rsidRPr="00067723">
        <w:rPr>
          <w:rFonts w:ascii="Traditional Arabic" w:hAnsi="Traditional Arabic" w:cs="Traditional Arabic"/>
          <w:b/>
          <w:bCs/>
          <w:sz w:val="32"/>
          <w:szCs w:val="32"/>
          <w:rtl/>
          <w:lang w:bidi="ar-LB"/>
        </w:rPr>
        <w:t>المراجع</w:t>
      </w:r>
      <w:r w:rsidRPr="00067723">
        <w:rPr>
          <w:rFonts w:ascii="Traditional Arabic" w:hAnsi="Traditional Arabic" w:cs="Traditional Arabic" w:hint="cs"/>
          <w:b/>
          <w:bCs/>
          <w:sz w:val="32"/>
          <w:szCs w:val="32"/>
          <w:rtl/>
          <w:lang w:bidi="ar-LB"/>
        </w:rPr>
        <w:t>:</w:t>
      </w:r>
    </w:p>
    <w:p w:rsidR="00674F9B" w:rsidRPr="004D258C" w:rsidRDefault="00674F9B" w:rsidP="00B40063">
      <w:pPr>
        <w:pStyle w:val="ListParagraph"/>
        <w:numPr>
          <w:ilvl w:val="0"/>
          <w:numId w:val="12"/>
        </w:numPr>
        <w:bidi/>
        <w:spacing w:line="240" w:lineRule="auto"/>
        <w:ind w:left="749"/>
        <w:jc w:val="both"/>
        <w:rPr>
          <w:rFonts w:ascii="Traditional Arabic" w:hAnsi="Traditional Arabic" w:cs="Traditional Arabic"/>
          <w:sz w:val="28"/>
          <w:szCs w:val="28"/>
          <w:lang w:bidi="ar-LB"/>
        </w:rPr>
      </w:pPr>
      <w:r w:rsidRPr="004D258C">
        <w:rPr>
          <w:rFonts w:ascii="Traditional Arabic" w:hAnsi="Traditional Arabic" w:cs="Traditional Arabic"/>
          <w:sz w:val="28"/>
          <w:szCs w:val="28"/>
          <w:rtl/>
          <w:lang w:bidi="ar-LB"/>
        </w:rPr>
        <w:t xml:space="preserve">جرجور، مهى. </w:t>
      </w:r>
      <w:r w:rsidRPr="00B40063">
        <w:rPr>
          <w:rFonts w:ascii="Traditional Arabic" w:hAnsi="Traditional Arabic" w:cs="Traditional Arabic"/>
          <w:i/>
          <w:iCs/>
          <w:sz w:val="28"/>
          <w:szCs w:val="28"/>
          <w:rtl/>
          <w:lang w:bidi="ar-LB"/>
        </w:rPr>
        <w:t>طفلي... ماذا أقرأ له؟</w:t>
      </w:r>
      <w:r w:rsidRPr="004D258C">
        <w:rPr>
          <w:rFonts w:ascii="Traditional Arabic" w:hAnsi="Traditional Arabic" w:cs="Traditional Arabic"/>
          <w:sz w:val="28"/>
          <w:szCs w:val="28"/>
          <w:rtl/>
          <w:lang w:bidi="ar-LB"/>
        </w:rPr>
        <w:t xml:space="preserve"> كتابنا للنّشر، لبنان، 2011.</w:t>
      </w:r>
    </w:p>
    <w:p w:rsidR="00674F9B" w:rsidRPr="004D258C" w:rsidRDefault="00A8677A" w:rsidP="00B40063">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مجموعة مؤلّفين</w:t>
      </w:r>
      <w:r>
        <w:rPr>
          <w:rFonts w:ascii="Traditional Arabic" w:hAnsi="Traditional Arabic" w:cs="Traditional Arabic" w:hint="cs"/>
          <w:sz w:val="28"/>
          <w:szCs w:val="28"/>
          <w:rtl/>
          <w:lang w:bidi="ar-LB"/>
        </w:rPr>
        <w:t>.</w:t>
      </w:r>
      <w:r w:rsidRPr="004D258C">
        <w:rPr>
          <w:rFonts w:ascii="Traditional Arabic" w:hAnsi="Traditional Arabic" w:cs="Traditional Arabic"/>
          <w:sz w:val="28"/>
          <w:szCs w:val="28"/>
          <w:rtl/>
          <w:lang w:bidi="ar-LB"/>
        </w:rPr>
        <w:t xml:space="preserve"> </w:t>
      </w:r>
      <w:r w:rsidR="00674F9B" w:rsidRPr="00B40063">
        <w:rPr>
          <w:rFonts w:ascii="Traditional Arabic" w:hAnsi="Traditional Arabic" w:cs="Traditional Arabic"/>
          <w:i/>
          <w:iCs/>
          <w:sz w:val="28"/>
          <w:szCs w:val="28"/>
          <w:rtl/>
          <w:lang w:bidi="ar-LB"/>
        </w:rPr>
        <w:t>اللّغة العربيّة</w:t>
      </w:r>
      <w:r w:rsidR="00CF2FF0" w:rsidRPr="00B40063">
        <w:rPr>
          <w:rFonts w:ascii="Traditional Arabic" w:hAnsi="Traditional Arabic" w:cs="Traditional Arabic" w:hint="cs"/>
          <w:i/>
          <w:iCs/>
          <w:sz w:val="28"/>
          <w:szCs w:val="28"/>
          <w:rtl/>
          <w:lang w:bidi="ar-LB"/>
        </w:rPr>
        <w:t>:</w:t>
      </w:r>
      <w:r w:rsidR="00674F9B" w:rsidRPr="00B40063">
        <w:rPr>
          <w:rFonts w:ascii="Traditional Arabic" w:hAnsi="Traditional Arabic" w:cs="Traditional Arabic"/>
          <w:i/>
          <w:iCs/>
          <w:sz w:val="28"/>
          <w:szCs w:val="28"/>
          <w:rtl/>
          <w:lang w:bidi="ar-LB"/>
        </w:rPr>
        <w:t xml:space="preserve"> أسئلة التّطوّر الذّاتيّ والمستقبل</w:t>
      </w:r>
      <w:r w:rsidR="00CF2FF0">
        <w:rPr>
          <w:rFonts w:ascii="Traditional Arabic" w:hAnsi="Traditional Arabic" w:cs="Traditional Arabic" w:hint="cs"/>
          <w:sz w:val="28"/>
          <w:szCs w:val="28"/>
          <w:rtl/>
          <w:lang w:bidi="ar-LB"/>
        </w:rPr>
        <w:t>.</w:t>
      </w:r>
      <w:r w:rsidR="00674F9B" w:rsidRPr="004D258C">
        <w:rPr>
          <w:rFonts w:ascii="Traditional Arabic" w:hAnsi="Traditional Arabic" w:cs="Traditional Arabic"/>
          <w:sz w:val="28"/>
          <w:szCs w:val="28"/>
          <w:rtl/>
          <w:lang w:bidi="ar-LB"/>
        </w:rPr>
        <w:t xml:space="preserve"> سلسلة كتب المستقبل العربيّ،مركز دراسات الوحدة العربيّة، ط1، 2005</w:t>
      </w:r>
      <w:r w:rsidR="00CF2FF0">
        <w:rPr>
          <w:rFonts w:ascii="Traditional Arabic" w:hAnsi="Traditional Arabic" w:cs="Traditional Arabic" w:hint="cs"/>
          <w:sz w:val="28"/>
          <w:szCs w:val="28"/>
          <w:rtl/>
          <w:lang w:bidi="ar-LB"/>
        </w:rPr>
        <w:t>.</w:t>
      </w:r>
    </w:p>
    <w:p w:rsidR="00674F9B" w:rsidRPr="004D258C" w:rsidRDefault="00A8677A" w:rsidP="00B40063">
      <w:pPr>
        <w:pStyle w:val="ListParagraph"/>
        <w:numPr>
          <w:ilvl w:val="0"/>
          <w:numId w:val="12"/>
        </w:numPr>
        <w:bidi/>
        <w:spacing w:line="240" w:lineRule="auto"/>
        <w:ind w:left="749"/>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 xml:space="preserve">مجموعة مؤلّفين. </w:t>
      </w:r>
      <w:r w:rsidR="00674F9B" w:rsidRPr="00B40063">
        <w:rPr>
          <w:rFonts w:ascii="Traditional Arabic" w:hAnsi="Traditional Arabic" w:cs="Traditional Arabic"/>
          <w:i/>
          <w:iCs/>
          <w:sz w:val="28"/>
          <w:szCs w:val="28"/>
          <w:rtl/>
          <w:lang w:bidi="ar-LB"/>
        </w:rPr>
        <w:t>المطالعة في الرّيف</w:t>
      </w:r>
      <w:r w:rsidR="00674F9B" w:rsidRPr="004D258C">
        <w:rPr>
          <w:rFonts w:ascii="Traditional Arabic" w:hAnsi="Traditional Arabic" w:cs="Traditional Arabic"/>
          <w:sz w:val="28"/>
          <w:szCs w:val="28"/>
          <w:rtl/>
          <w:lang w:bidi="ar-LB"/>
        </w:rPr>
        <w:t xml:space="preserve"> (أشغال الملتقى العربيّ للمطالعة في الرّيف- الجمهوريّة التّونسيّة وزا</w:t>
      </w:r>
      <w:r>
        <w:rPr>
          <w:rFonts w:ascii="Traditional Arabic" w:hAnsi="Traditional Arabic" w:cs="Traditional Arabic"/>
          <w:sz w:val="28"/>
          <w:szCs w:val="28"/>
          <w:rtl/>
          <w:lang w:bidi="ar-LB"/>
        </w:rPr>
        <w:t>رة الثّقافة والشّباب والتّربية</w:t>
      </w:r>
      <w:r>
        <w:rPr>
          <w:rFonts w:ascii="Traditional Arabic" w:hAnsi="Traditional Arabic" w:cs="Traditional Arabic" w:hint="cs"/>
          <w:sz w:val="28"/>
          <w:szCs w:val="28"/>
          <w:rtl/>
          <w:lang w:bidi="ar-LB"/>
        </w:rPr>
        <w:t xml:space="preserve"> )، </w:t>
      </w:r>
      <w:r w:rsidR="00674F9B" w:rsidRPr="004D258C">
        <w:rPr>
          <w:rFonts w:ascii="Traditional Arabic" w:hAnsi="Traditional Arabic" w:cs="Traditional Arabic"/>
          <w:sz w:val="28"/>
          <w:szCs w:val="28"/>
          <w:rtl/>
          <w:lang w:bidi="ar-LB"/>
        </w:rPr>
        <w:t>تونس</w:t>
      </w:r>
      <w:r>
        <w:rPr>
          <w:rFonts w:ascii="Traditional Arabic" w:hAnsi="Traditional Arabic" w:cs="Traditional Arabic" w:hint="cs"/>
          <w:sz w:val="28"/>
          <w:szCs w:val="28"/>
          <w:rtl/>
          <w:lang w:bidi="ar-LB"/>
        </w:rPr>
        <w:t>،</w:t>
      </w:r>
      <w:r>
        <w:rPr>
          <w:rFonts w:ascii="Traditional Arabic" w:hAnsi="Traditional Arabic" w:cs="Traditional Arabic"/>
          <w:sz w:val="28"/>
          <w:szCs w:val="28"/>
          <w:rtl/>
          <w:lang w:bidi="ar-LB"/>
        </w:rPr>
        <w:t xml:space="preserve"> 2004</w:t>
      </w:r>
    </w:p>
    <w:p w:rsidR="00674F9B" w:rsidRPr="004D258C" w:rsidRDefault="00A8677A" w:rsidP="00B40063">
      <w:pPr>
        <w:pStyle w:val="ListParagraph"/>
        <w:numPr>
          <w:ilvl w:val="0"/>
          <w:numId w:val="12"/>
        </w:numPr>
        <w:bidi/>
        <w:spacing w:line="240" w:lineRule="auto"/>
        <w:ind w:left="749"/>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 xml:space="preserve">مجموعة مؤلّفين. </w:t>
      </w:r>
      <w:r w:rsidR="00674F9B" w:rsidRPr="004D258C">
        <w:rPr>
          <w:rFonts w:ascii="Traditional Arabic" w:hAnsi="Traditional Arabic" w:cs="Traditional Arabic"/>
          <w:sz w:val="28"/>
          <w:szCs w:val="28"/>
          <w:rtl/>
          <w:lang w:bidi="ar-LB"/>
        </w:rPr>
        <w:t>وثيقة من أجل النّهوض بالكتاب وتعميم ثقافة المطالعة- وزارة الثّقافة اللّبنانيّة، دار النّهضة العربيّة، بيروت، 2009</w:t>
      </w:r>
      <w:r w:rsidR="00CF2FF0">
        <w:rPr>
          <w:rFonts w:ascii="Traditional Arabic" w:hAnsi="Traditional Arabic" w:cs="Traditional Arabic" w:hint="cs"/>
          <w:sz w:val="28"/>
          <w:szCs w:val="28"/>
          <w:rtl/>
          <w:lang w:bidi="ar-LB"/>
        </w:rPr>
        <w:t>.</w:t>
      </w:r>
    </w:p>
    <w:p w:rsidR="00CF2FF0" w:rsidRPr="00B40063" w:rsidRDefault="00CF2FF0" w:rsidP="00B40063">
      <w:pPr>
        <w:pStyle w:val="ListParagraph"/>
        <w:numPr>
          <w:ilvl w:val="0"/>
          <w:numId w:val="7"/>
        </w:numPr>
        <w:spacing w:line="240" w:lineRule="auto"/>
        <w:jc w:val="both"/>
        <w:rPr>
          <w:rFonts w:ascii="Garamond" w:hAnsi="Garamond" w:cs="Traditional Arabic"/>
          <w:sz w:val="24"/>
          <w:szCs w:val="24"/>
        </w:rPr>
      </w:pPr>
      <w:r w:rsidRPr="00B40063">
        <w:rPr>
          <w:rFonts w:ascii="Garamond" w:hAnsi="Garamond" w:cs="Traditional Arabic"/>
          <w:sz w:val="24"/>
          <w:szCs w:val="24"/>
        </w:rPr>
        <w:t xml:space="preserve">Barbara Z. </w:t>
      </w:r>
      <w:r w:rsidRPr="00B40063">
        <w:rPr>
          <w:rFonts w:ascii="Garamond" w:hAnsi="Garamond" w:cs="Traditional Arabic"/>
          <w:b/>
          <w:bCs/>
          <w:i/>
          <w:iCs/>
          <w:sz w:val="24"/>
          <w:szCs w:val="24"/>
        </w:rPr>
        <w:t>Children’s Literature in the Elementary School,</w:t>
      </w:r>
      <w:r w:rsidRPr="00B40063">
        <w:rPr>
          <w:rFonts w:ascii="Garamond" w:hAnsi="Garamond" w:cs="Traditional Arabic"/>
          <w:i/>
          <w:iCs/>
          <w:sz w:val="24"/>
          <w:szCs w:val="24"/>
        </w:rPr>
        <w:t xml:space="preserve"> (Seventh Edition)</w:t>
      </w:r>
      <w:r w:rsidRPr="00B40063">
        <w:rPr>
          <w:rFonts w:ascii="Garamond" w:hAnsi="Garamond" w:cs="Traditional Arabic"/>
          <w:sz w:val="24"/>
          <w:szCs w:val="24"/>
        </w:rPr>
        <w:t>. McGraw-Hill, NY, 2001.</w:t>
      </w:r>
    </w:p>
    <w:p w:rsidR="00CF2FF0" w:rsidRPr="00B40063" w:rsidRDefault="00CF2FF0" w:rsidP="00B40063">
      <w:pPr>
        <w:pStyle w:val="ListParagraph"/>
        <w:numPr>
          <w:ilvl w:val="0"/>
          <w:numId w:val="7"/>
        </w:numPr>
        <w:spacing w:line="240" w:lineRule="auto"/>
        <w:jc w:val="both"/>
        <w:rPr>
          <w:rFonts w:ascii="Garamond" w:hAnsi="Garamond" w:cs="Traditional Arabic"/>
          <w:sz w:val="24"/>
          <w:szCs w:val="24"/>
        </w:rPr>
      </w:pPr>
      <w:r w:rsidRPr="00B40063">
        <w:rPr>
          <w:rFonts w:ascii="Garamond" w:hAnsi="Garamond" w:cs="Traditional Arabic"/>
          <w:sz w:val="24"/>
          <w:szCs w:val="24"/>
        </w:rPr>
        <w:t xml:space="preserve">Coody, Betty. </w:t>
      </w:r>
      <w:r w:rsidRPr="00B40063">
        <w:rPr>
          <w:rFonts w:ascii="Garamond" w:hAnsi="Garamond" w:cs="Traditional Arabic"/>
          <w:b/>
          <w:bCs/>
          <w:i/>
          <w:iCs/>
          <w:sz w:val="24"/>
          <w:szCs w:val="24"/>
        </w:rPr>
        <w:t>Using Literature with Young Children</w:t>
      </w:r>
      <w:r w:rsidRPr="00B40063">
        <w:rPr>
          <w:rFonts w:ascii="Garamond" w:hAnsi="Garamond" w:cs="Traditional Arabic"/>
          <w:i/>
          <w:iCs/>
          <w:sz w:val="24"/>
          <w:szCs w:val="24"/>
        </w:rPr>
        <w:t xml:space="preserve"> (Fifth Edition)</w:t>
      </w:r>
      <w:r w:rsidRPr="00B40063">
        <w:rPr>
          <w:rFonts w:ascii="Garamond" w:hAnsi="Garamond" w:cs="Traditional Arabic"/>
          <w:sz w:val="24"/>
          <w:szCs w:val="24"/>
        </w:rPr>
        <w:t>. Brown &amp; Benchmark Publishers, 1997.</w:t>
      </w:r>
    </w:p>
    <w:p w:rsidR="00CF2FF0" w:rsidRPr="00B40063" w:rsidRDefault="00CF2FF0" w:rsidP="00224AD5">
      <w:pPr>
        <w:pStyle w:val="ListParagraph"/>
        <w:numPr>
          <w:ilvl w:val="0"/>
          <w:numId w:val="7"/>
        </w:numPr>
        <w:spacing w:line="240" w:lineRule="auto"/>
        <w:jc w:val="both"/>
        <w:rPr>
          <w:rFonts w:ascii="Garamond" w:hAnsi="Garamond" w:cs="Traditional Arabic"/>
          <w:sz w:val="24"/>
          <w:szCs w:val="24"/>
          <w:lang w:bidi="ar-LB"/>
        </w:rPr>
      </w:pPr>
      <w:r w:rsidRPr="00B40063">
        <w:rPr>
          <w:rFonts w:ascii="Garamond" w:hAnsi="Garamond" w:cs="Traditional Arabic"/>
          <w:sz w:val="24"/>
          <w:szCs w:val="24"/>
          <w:lang w:bidi="ar-LB"/>
        </w:rPr>
        <w:t xml:space="preserve">Johnson, </w:t>
      </w:r>
      <w:r w:rsidRPr="00B40063">
        <w:rPr>
          <w:rFonts w:ascii="Garamond" w:hAnsi="Garamond" w:cs="Traditional Arabic"/>
          <w:sz w:val="24"/>
          <w:szCs w:val="24"/>
        </w:rPr>
        <w:t>Lou</w:t>
      </w:r>
      <w:r w:rsidR="00B40063">
        <w:rPr>
          <w:rFonts w:ascii="Garamond" w:hAnsi="Garamond" w:cs="Traditional Arabic" w:hint="cs"/>
          <w:sz w:val="24"/>
          <w:szCs w:val="24"/>
          <w:rtl/>
          <w:lang w:bidi="ar-LB"/>
        </w:rPr>
        <w:t xml:space="preserve"> </w:t>
      </w:r>
      <w:r w:rsidRPr="00B40063">
        <w:rPr>
          <w:rFonts w:ascii="Garamond" w:hAnsi="Garamond" w:cs="Traditional Arabic"/>
          <w:sz w:val="24"/>
          <w:szCs w:val="24"/>
          <w:lang w:bidi="ar-LB"/>
        </w:rPr>
        <w:t xml:space="preserve">Anne. </w:t>
      </w:r>
      <w:r w:rsidRPr="00B40063">
        <w:rPr>
          <w:rFonts w:ascii="Garamond" w:hAnsi="Garamond" w:cs="Traditional Arabic"/>
          <w:b/>
          <w:bCs/>
          <w:i/>
          <w:iCs/>
          <w:sz w:val="24"/>
          <w:szCs w:val="24"/>
          <w:lang w:bidi="ar-LB"/>
        </w:rPr>
        <w:t>Teaching Outside the Box: How to Grab Your Students by Their Brains</w:t>
      </w:r>
      <w:r w:rsidRPr="00B40063">
        <w:rPr>
          <w:rFonts w:ascii="Garamond" w:hAnsi="Garamond" w:cs="Traditional Arabic"/>
          <w:i/>
          <w:iCs/>
          <w:sz w:val="24"/>
          <w:szCs w:val="24"/>
          <w:lang w:bidi="ar-LB"/>
        </w:rPr>
        <w:t>, (2</w:t>
      </w:r>
      <w:r w:rsidRPr="00B40063">
        <w:rPr>
          <w:rFonts w:ascii="Garamond" w:hAnsi="Garamond" w:cs="Traditional Arabic"/>
          <w:i/>
          <w:iCs/>
          <w:sz w:val="24"/>
          <w:szCs w:val="24"/>
          <w:vertAlign w:val="superscript"/>
          <w:lang w:bidi="ar-LB"/>
        </w:rPr>
        <w:t>nd</w:t>
      </w:r>
      <w:r w:rsidRPr="00B40063">
        <w:rPr>
          <w:rFonts w:ascii="Garamond" w:hAnsi="Garamond" w:cs="Traditional Arabic"/>
          <w:i/>
          <w:iCs/>
          <w:sz w:val="24"/>
          <w:szCs w:val="24"/>
          <w:lang w:bidi="ar-LB"/>
        </w:rPr>
        <w:t xml:space="preserve"> Edition)</w:t>
      </w:r>
      <w:r w:rsidRPr="00B40063">
        <w:rPr>
          <w:rFonts w:ascii="Garamond" w:hAnsi="Garamond" w:cs="Traditional Arabic"/>
          <w:sz w:val="24"/>
          <w:szCs w:val="24"/>
          <w:lang w:bidi="ar-LB"/>
        </w:rPr>
        <w:t>. Jossey-Bass, San Francisco, 2011.</w:t>
      </w:r>
    </w:p>
    <w:p w:rsidR="00CF2FF0" w:rsidRPr="00B40063" w:rsidRDefault="00CF2FF0" w:rsidP="00224AD5">
      <w:pPr>
        <w:pStyle w:val="ListParagraph"/>
        <w:numPr>
          <w:ilvl w:val="0"/>
          <w:numId w:val="7"/>
        </w:numPr>
        <w:spacing w:line="240" w:lineRule="auto"/>
        <w:jc w:val="both"/>
        <w:rPr>
          <w:rFonts w:ascii="Garamond" w:hAnsi="Garamond" w:cs="Traditional Arabic"/>
          <w:sz w:val="24"/>
          <w:szCs w:val="24"/>
        </w:rPr>
      </w:pPr>
      <w:r w:rsidRPr="00B40063">
        <w:rPr>
          <w:rFonts w:ascii="Garamond" w:hAnsi="Garamond" w:cs="Traditional Arabic"/>
          <w:sz w:val="24"/>
          <w:szCs w:val="24"/>
        </w:rPr>
        <w:t xml:space="preserve">Paul, Jerome J. – Hunter, Beaty. </w:t>
      </w:r>
      <w:r w:rsidRPr="00B40063">
        <w:rPr>
          <w:rFonts w:ascii="Garamond" w:hAnsi="Garamond" w:cs="Traditional Arabic"/>
          <w:b/>
          <w:bCs/>
          <w:i/>
          <w:iCs/>
          <w:sz w:val="24"/>
          <w:szCs w:val="24"/>
        </w:rPr>
        <w:t>The Norton Introduction to Literature</w:t>
      </w:r>
      <w:r w:rsidRPr="00B40063">
        <w:rPr>
          <w:rFonts w:ascii="Garamond" w:hAnsi="Garamond" w:cs="Traditional Arabic"/>
          <w:i/>
          <w:iCs/>
          <w:sz w:val="24"/>
          <w:szCs w:val="24"/>
        </w:rPr>
        <w:t xml:space="preserve"> (Seventh Edition)</w:t>
      </w:r>
      <w:r w:rsidRPr="00B40063">
        <w:rPr>
          <w:rFonts w:ascii="Garamond" w:hAnsi="Garamond" w:cs="Traditional Arabic"/>
          <w:sz w:val="24"/>
          <w:szCs w:val="24"/>
        </w:rPr>
        <w:t xml:space="preserve">. W. W. Norton &amp; </w:t>
      </w:r>
      <w:r w:rsidRPr="00B40063">
        <w:rPr>
          <w:rFonts w:ascii="Garamond" w:hAnsi="Garamond" w:cs="Traditional Arabic"/>
          <w:sz w:val="24"/>
          <w:szCs w:val="24"/>
          <w:lang w:bidi="ar-LB"/>
        </w:rPr>
        <w:t>Company</w:t>
      </w:r>
      <w:r w:rsidRPr="00B40063">
        <w:rPr>
          <w:rFonts w:ascii="Garamond" w:hAnsi="Garamond" w:cs="Traditional Arabic"/>
          <w:sz w:val="24"/>
          <w:szCs w:val="24"/>
        </w:rPr>
        <w:t>, NY, 1998.</w:t>
      </w:r>
    </w:p>
    <w:p w:rsidR="00674F9B" w:rsidRPr="000F0B6C" w:rsidRDefault="00674F9B" w:rsidP="000F0B6C">
      <w:pPr>
        <w:pStyle w:val="ListParagraph"/>
        <w:numPr>
          <w:ilvl w:val="0"/>
          <w:numId w:val="7"/>
        </w:numPr>
        <w:spacing w:line="240" w:lineRule="auto"/>
        <w:jc w:val="both"/>
        <w:rPr>
          <w:rFonts w:ascii="Garamond" w:hAnsi="Garamond" w:cs="Traditional Arabic"/>
          <w:sz w:val="24"/>
          <w:szCs w:val="24"/>
          <w:lang w:bidi="ar-LB"/>
        </w:rPr>
      </w:pPr>
      <w:r w:rsidRPr="00B40063">
        <w:rPr>
          <w:rFonts w:ascii="Garamond" w:hAnsi="Garamond" w:cs="Traditional Arabic"/>
          <w:b/>
          <w:bCs/>
          <w:sz w:val="24"/>
          <w:szCs w:val="24"/>
          <w:lang w:bidi="ar-LB"/>
        </w:rPr>
        <w:t>Children</w:t>
      </w:r>
      <w:r w:rsidR="00CF2FF0" w:rsidRPr="00B40063">
        <w:rPr>
          <w:rFonts w:ascii="Garamond" w:hAnsi="Garamond" w:cs="Traditional Arabic"/>
          <w:b/>
          <w:bCs/>
          <w:sz w:val="24"/>
          <w:szCs w:val="24"/>
          <w:lang w:bidi="ar-LB"/>
        </w:rPr>
        <w:t>’</w:t>
      </w:r>
      <w:r w:rsidRPr="00B40063">
        <w:rPr>
          <w:rFonts w:ascii="Garamond" w:hAnsi="Garamond" w:cs="Traditional Arabic"/>
          <w:b/>
          <w:bCs/>
          <w:sz w:val="24"/>
          <w:szCs w:val="24"/>
          <w:lang w:bidi="ar-LB"/>
        </w:rPr>
        <w:t xml:space="preserve">s </w:t>
      </w:r>
      <w:r w:rsidR="00CF2FF0" w:rsidRPr="00B40063">
        <w:rPr>
          <w:rFonts w:ascii="Garamond" w:hAnsi="Garamond" w:cs="Traditional Arabic"/>
          <w:b/>
          <w:bCs/>
          <w:sz w:val="24"/>
          <w:szCs w:val="24"/>
          <w:lang w:bidi="ar-LB"/>
        </w:rPr>
        <w:t>L</w:t>
      </w:r>
      <w:r w:rsidRPr="00B40063">
        <w:rPr>
          <w:rFonts w:ascii="Garamond" w:hAnsi="Garamond" w:cs="Traditional Arabic"/>
          <w:b/>
          <w:bCs/>
          <w:sz w:val="24"/>
          <w:szCs w:val="24"/>
          <w:lang w:bidi="ar-LB"/>
        </w:rPr>
        <w:t xml:space="preserve">iterature, </w:t>
      </w:r>
      <w:r w:rsidR="00CF2FF0" w:rsidRPr="00B40063">
        <w:rPr>
          <w:rFonts w:ascii="Garamond" w:hAnsi="Garamond" w:cs="Traditional Arabic"/>
          <w:b/>
          <w:bCs/>
          <w:sz w:val="24"/>
          <w:szCs w:val="24"/>
          <w:lang w:bidi="ar-LB"/>
        </w:rPr>
        <w:t>A</w:t>
      </w:r>
      <w:r w:rsidRPr="00B40063">
        <w:rPr>
          <w:rFonts w:ascii="Garamond" w:hAnsi="Garamond" w:cs="Traditional Arabic"/>
          <w:b/>
          <w:bCs/>
          <w:sz w:val="24"/>
          <w:szCs w:val="24"/>
          <w:lang w:bidi="ar-LB"/>
        </w:rPr>
        <w:t xml:space="preserve">nnual of the </w:t>
      </w:r>
      <w:r w:rsidR="00CF2FF0" w:rsidRPr="00B40063">
        <w:rPr>
          <w:rFonts w:ascii="Garamond" w:hAnsi="Garamond" w:cs="Traditional Arabic"/>
          <w:b/>
          <w:bCs/>
          <w:sz w:val="24"/>
          <w:szCs w:val="24"/>
          <w:lang w:bidi="ar-LB"/>
        </w:rPr>
        <w:t>M</w:t>
      </w:r>
      <w:r w:rsidRPr="00B40063">
        <w:rPr>
          <w:rFonts w:ascii="Garamond" w:hAnsi="Garamond" w:cs="Traditional Arabic"/>
          <w:b/>
          <w:bCs/>
          <w:sz w:val="24"/>
          <w:szCs w:val="24"/>
          <w:lang w:bidi="ar-LB"/>
        </w:rPr>
        <w:t xml:space="preserve">odern </w:t>
      </w:r>
      <w:r w:rsidR="00CF2FF0" w:rsidRPr="00B40063">
        <w:rPr>
          <w:rFonts w:ascii="Garamond" w:hAnsi="Garamond" w:cs="Traditional Arabic"/>
          <w:b/>
          <w:bCs/>
          <w:sz w:val="24"/>
          <w:szCs w:val="24"/>
          <w:lang w:bidi="ar-LB"/>
        </w:rPr>
        <w:t>L</w:t>
      </w:r>
      <w:r w:rsidRPr="00B40063">
        <w:rPr>
          <w:rFonts w:ascii="Garamond" w:hAnsi="Garamond" w:cs="Traditional Arabic"/>
          <w:b/>
          <w:bCs/>
          <w:sz w:val="24"/>
          <w:szCs w:val="24"/>
          <w:lang w:bidi="ar-LB"/>
        </w:rPr>
        <w:t xml:space="preserve">anguage </w:t>
      </w:r>
      <w:r w:rsidR="00CF2FF0" w:rsidRPr="00B40063">
        <w:rPr>
          <w:rFonts w:ascii="Garamond" w:hAnsi="Garamond" w:cs="Traditional Arabic"/>
          <w:b/>
          <w:bCs/>
          <w:sz w:val="24"/>
          <w:szCs w:val="24"/>
          <w:lang w:bidi="ar-LB"/>
        </w:rPr>
        <w:t>As</w:t>
      </w:r>
      <w:r w:rsidRPr="00B40063">
        <w:rPr>
          <w:rFonts w:ascii="Garamond" w:hAnsi="Garamond" w:cs="Traditional Arabic"/>
          <w:b/>
          <w:bCs/>
          <w:sz w:val="24"/>
          <w:szCs w:val="24"/>
          <w:lang w:bidi="ar-LB"/>
        </w:rPr>
        <w:t>sociation</w:t>
      </w:r>
      <w:r w:rsidR="00CF2FF0" w:rsidRPr="00B40063">
        <w:rPr>
          <w:rFonts w:ascii="Garamond" w:hAnsi="Garamond" w:cs="Traditional Arabic"/>
          <w:b/>
          <w:bCs/>
          <w:sz w:val="24"/>
          <w:szCs w:val="24"/>
          <w:lang w:bidi="ar-LB"/>
        </w:rPr>
        <w:t xml:space="preserve"> –</w:t>
      </w:r>
      <w:r w:rsidRPr="00B40063">
        <w:rPr>
          <w:rFonts w:ascii="Garamond" w:hAnsi="Garamond" w:cs="Traditional Arabic"/>
          <w:b/>
          <w:bCs/>
          <w:sz w:val="24"/>
          <w:szCs w:val="24"/>
          <w:lang w:bidi="ar-LB"/>
        </w:rPr>
        <w:t xml:space="preserve"> vl</w:t>
      </w:r>
      <w:r w:rsidR="00CF2FF0" w:rsidRPr="00B40063">
        <w:rPr>
          <w:rFonts w:ascii="Garamond" w:hAnsi="Garamond" w:cs="Traditional Arabic"/>
          <w:b/>
          <w:bCs/>
          <w:sz w:val="24"/>
          <w:szCs w:val="24"/>
          <w:lang w:bidi="ar-LB"/>
        </w:rPr>
        <w:t>.</w:t>
      </w:r>
      <w:r w:rsidRPr="00B40063">
        <w:rPr>
          <w:rFonts w:ascii="Garamond" w:hAnsi="Garamond" w:cs="Traditional Arabic"/>
          <w:b/>
          <w:bCs/>
          <w:sz w:val="24"/>
          <w:szCs w:val="24"/>
          <w:lang w:bidi="ar-LB"/>
        </w:rPr>
        <w:t xml:space="preserve"> 26</w:t>
      </w:r>
      <w:r w:rsidRPr="00B40063">
        <w:rPr>
          <w:rFonts w:ascii="Garamond" w:hAnsi="Garamond" w:cs="Traditional Arabic"/>
          <w:sz w:val="24"/>
          <w:szCs w:val="24"/>
          <w:lang w:bidi="ar-LB"/>
        </w:rPr>
        <w:t>,</w:t>
      </w:r>
      <w:r w:rsidR="00CF2FF0" w:rsidRPr="00B40063">
        <w:rPr>
          <w:rFonts w:ascii="Garamond" w:hAnsi="Garamond" w:cs="Traditional Arabic"/>
          <w:sz w:val="24"/>
          <w:szCs w:val="24"/>
          <w:lang w:bidi="ar-LB"/>
        </w:rPr>
        <w:t xml:space="preserve"> Y</w:t>
      </w:r>
      <w:r w:rsidRPr="00B40063">
        <w:rPr>
          <w:rFonts w:ascii="Garamond" w:hAnsi="Garamond" w:cs="Traditional Arabic"/>
          <w:sz w:val="24"/>
          <w:szCs w:val="24"/>
          <w:lang w:bidi="ar-LB"/>
        </w:rPr>
        <w:t xml:space="preserve">ale </w:t>
      </w:r>
      <w:r w:rsidR="00CF2FF0" w:rsidRPr="00B40063">
        <w:rPr>
          <w:rFonts w:ascii="Garamond" w:hAnsi="Garamond" w:cs="Traditional Arabic"/>
          <w:sz w:val="24"/>
          <w:szCs w:val="24"/>
          <w:lang w:bidi="ar-LB"/>
        </w:rPr>
        <w:t>U</w:t>
      </w:r>
      <w:r w:rsidRPr="00B40063">
        <w:rPr>
          <w:rFonts w:ascii="Garamond" w:hAnsi="Garamond" w:cs="Traditional Arabic"/>
          <w:sz w:val="24"/>
          <w:szCs w:val="24"/>
          <w:lang w:bidi="ar-LB"/>
        </w:rPr>
        <w:t>nivers</w:t>
      </w:r>
      <w:r w:rsidR="00CF2FF0" w:rsidRPr="00B40063">
        <w:rPr>
          <w:rFonts w:ascii="Garamond" w:hAnsi="Garamond" w:cs="Traditional Arabic"/>
          <w:sz w:val="24"/>
          <w:szCs w:val="24"/>
          <w:lang w:bidi="ar-LB"/>
        </w:rPr>
        <w:t>i</w:t>
      </w:r>
      <w:r w:rsidRPr="00B40063">
        <w:rPr>
          <w:rFonts w:ascii="Garamond" w:hAnsi="Garamond" w:cs="Traditional Arabic"/>
          <w:sz w:val="24"/>
          <w:szCs w:val="24"/>
          <w:lang w:bidi="ar-LB"/>
        </w:rPr>
        <w:t xml:space="preserve">ty </w:t>
      </w:r>
      <w:r w:rsidR="00CF2FF0" w:rsidRPr="00B40063">
        <w:rPr>
          <w:rFonts w:ascii="Garamond" w:hAnsi="Garamond" w:cs="Traditional Arabic"/>
          <w:sz w:val="24"/>
          <w:szCs w:val="24"/>
          <w:lang w:bidi="ar-LB"/>
        </w:rPr>
        <w:t>P</w:t>
      </w:r>
      <w:r w:rsidRPr="00B40063">
        <w:rPr>
          <w:rFonts w:ascii="Garamond" w:hAnsi="Garamond" w:cs="Traditional Arabic"/>
          <w:sz w:val="24"/>
          <w:szCs w:val="24"/>
          <w:lang w:bidi="ar-LB"/>
        </w:rPr>
        <w:t>ress</w:t>
      </w:r>
      <w:bookmarkStart w:id="0" w:name="_GoBack"/>
      <w:bookmarkEnd w:id="0"/>
      <w:r w:rsidRPr="00B40063">
        <w:rPr>
          <w:rFonts w:ascii="Garamond" w:hAnsi="Garamond" w:cs="Traditional Arabic"/>
          <w:sz w:val="24"/>
          <w:szCs w:val="24"/>
          <w:lang w:bidi="ar-LB"/>
        </w:rPr>
        <w:t xml:space="preserve">, </w:t>
      </w:r>
      <w:r w:rsidR="00CF2FF0" w:rsidRPr="00B40063">
        <w:rPr>
          <w:rFonts w:ascii="Garamond" w:hAnsi="Garamond" w:cs="Traditional Arabic"/>
          <w:sz w:val="24"/>
          <w:szCs w:val="24"/>
          <w:lang w:bidi="ar-LB"/>
        </w:rPr>
        <w:t>N</w:t>
      </w:r>
      <w:r w:rsidRPr="00B40063">
        <w:rPr>
          <w:rFonts w:ascii="Garamond" w:hAnsi="Garamond" w:cs="Traditional Arabic"/>
          <w:sz w:val="24"/>
          <w:szCs w:val="24"/>
          <w:lang w:bidi="ar-LB"/>
        </w:rPr>
        <w:t xml:space="preserve">ew </w:t>
      </w:r>
      <w:r w:rsidR="00CF2FF0" w:rsidRPr="00B40063">
        <w:rPr>
          <w:rFonts w:ascii="Garamond" w:hAnsi="Garamond" w:cs="Traditional Arabic"/>
          <w:sz w:val="24"/>
          <w:szCs w:val="24"/>
          <w:lang w:bidi="ar-LB"/>
        </w:rPr>
        <w:t>H</w:t>
      </w:r>
      <w:r w:rsidRPr="00B40063">
        <w:rPr>
          <w:rFonts w:ascii="Garamond" w:hAnsi="Garamond" w:cs="Traditional Arabic"/>
          <w:sz w:val="24"/>
          <w:szCs w:val="24"/>
          <w:lang w:bidi="ar-LB"/>
        </w:rPr>
        <w:t>aven and London, 1998</w:t>
      </w:r>
      <w:r w:rsidR="00CF2FF0" w:rsidRPr="00B40063">
        <w:rPr>
          <w:rFonts w:ascii="Garamond" w:hAnsi="Garamond" w:cs="Traditional Arabic"/>
          <w:sz w:val="24"/>
          <w:szCs w:val="24"/>
          <w:lang w:bidi="ar-LB"/>
        </w:rPr>
        <w:t>.</w:t>
      </w:r>
    </w:p>
    <w:sectPr w:rsidR="00674F9B" w:rsidRPr="000F0B6C" w:rsidSect="00BA2C4F">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B82" w:rsidRDefault="00001B82" w:rsidP="00E42021">
      <w:pPr>
        <w:spacing w:after="0" w:line="240" w:lineRule="auto"/>
      </w:pPr>
      <w:r>
        <w:separator/>
      </w:r>
    </w:p>
  </w:endnote>
  <w:endnote w:type="continuationSeparator" w:id="0">
    <w:p w:rsidR="00001B82" w:rsidRDefault="00001B82" w:rsidP="00E4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Calibri">
    <w:charset w:val="00"/>
    <w:family w:val="swiss"/>
    <w:pitch w:val="variable"/>
    <w:sig w:usb0="E00002FF" w:usb1="4000ACFF" w:usb2="00000001" w:usb3="00000000" w:csb0="0000019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Garamond">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60471"/>
      <w:docPartObj>
        <w:docPartGallery w:val="Page Numbers (Bottom of Page)"/>
        <w:docPartUnique/>
      </w:docPartObj>
    </w:sdtPr>
    <w:sdtEndPr>
      <w:rPr>
        <w:noProof/>
      </w:rPr>
    </w:sdtEndPr>
    <w:sdtContent>
      <w:p w:rsidR="00E96F46" w:rsidRDefault="00E96F46">
        <w:pPr>
          <w:pStyle w:val="Footer"/>
          <w:jc w:val="center"/>
        </w:pPr>
        <w:r>
          <w:fldChar w:fldCharType="begin"/>
        </w:r>
        <w:r>
          <w:instrText xml:space="preserve"> PAGE   \* MERGEFORMAT </w:instrText>
        </w:r>
        <w:r>
          <w:fldChar w:fldCharType="separate"/>
        </w:r>
        <w:r w:rsidR="00224AD5">
          <w:rPr>
            <w:noProof/>
          </w:rPr>
          <w:t>24</w:t>
        </w:r>
        <w:r>
          <w:rPr>
            <w:noProof/>
          </w:rPr>
          <w:fldChar w:fldCharType="end"/>
        </w:r>
      </w:p>
    </w:sdtContent>
  </w:sdt>
  <w:p w:rsidR="00E96F46" w:rsidRDefault="00E96F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B82" w:rsidRDefault="00001B82" w:rsidP="00E42021">
      <w:pPr>
        <w:spacing w:after="0" w:line="240" w:lineRule="auto"/>
      </w:pPr>
      <w:r>
        <w:separator/>
      </w:r>
    </w:p>
  </w:footnote>
  <w:footnote w:type="continuationSeparator" w:id="0">
    <w:p w:rsidR="00001B82" w:rsidRDefault="00001B82" w:rsidP="00E42021">
      <w:pPr>
        <w:spacing w:after="0" w:line="240" w:lineRule="auto"/>
      </w:pPr>
      <w:r>
        <w:continuationSeparator/>
      </w:r>
    </w:p>
  </w:footnote>
  <w:footnote w:id="1">
    <w:p w:rsidR="00B40063" w:rsidRPr="00B40063" w:rsidRDefault="00B40063">
      <w:pPr>
        <w:pStyle w:val="FootnoteText"/>
        <w:rPr>
          <w:rFonts w:ascii="Garamond" w:hAnsi="Garamond"/>
          <w:lang w:bidi="ar-LB"/>
        </w:rPr>
      </w:pPr>
      <w:r w:rsidRPr="00B40063">
        <w:rPr>
          <w:rStyle w:val="FootnoteReference"/>
          <w:rFonts w:ascii="Garamond" w:hAnsi="Garamond"/>
        </w:rPr>
        <w:footnoteRef/>
      </w:r>
      <w:r w:rsidRPr="00B40063">
        <w:rPr>
          <w:rFonts w:ascii="Garamond" w:hAnsi="Garamond"/>
        </w:rPr>
        <w:t xml:space="preserve"> </w:t>
      </w:r>
      <w:r w:rsidRPr="00B40063">
        <w:rPr>
          <w:rFonts w:ascii="Garamond" w:hAnsi="Garamond"/>
          <w:lang w:bidi="ar-LB"/>
        </w:rPr>
        <w:t xml:space="preserve">- </w:t>
      </w:r>
      <w:r w:rsidRPr="00B40063">
        <w:rPr>
          <w:rFonts w:ascii="Garamond" w:hAnsi="Garamond" w:cs="Traditional Arabic"/>
        </w:rPr>
        <w:t xml:space="preserve">Barbara Z. </w:t>
      </w:r>
      <w:r w:rsidRPr="00B40063">
        <w:rPr>
          <w:rFonts w:ascii="Garamond" w:hAnsi="Garamond" w:cs="Traditional Arabic"/>
          <w:b/>
          <w:bCs/>
          <w:i/>
          <w:iCs/>
        </w:rPr>
        <w:t>Children’s Literature in the Elementary School,</w:t>
      </w:r>
      <w:r w:rsidRPr="00B40063">
        <w:rPr>
          <w:rFonts w:ascii="Garamond" w:hAnsi="Garamond" w:cs="Traditional Arabic"/>
          <w:i/>
          <w:iCs/>
        </w:rPr>
        <w:t xml:space="preserve"> (Seventh Edition)</w:t>
      </w:r>
      <w:r w:rsidRPr="00B40063">
        <w:rPr>
          <w:rFonts w:ascii="Garamond" w:hAnsi="Garamond" w:cs="Traditional Arabic"/>
        </w:rPr>
        <w:t>. McGraw-Hill, NY, 2001</w:t>
      </w:r>
    </w:p>
  </w:footnote>
  <w:footnote w:id="2">
    <w:p w:rsidR="00CF2FF0" w:rsidRPr="00CF2FF0" w:rsidRDefault="00CF2FF0" w:rsidP="00CF2FF0">
      <w:pPr>
        <w:pStyle w:val="FootnoteText"/>
        <w:bidi/>
        <w:rPr>
          <w:rFonts w:ascii="Traditional Arabic" w:hAnsi="Traditional Arabic" w:cs="Traditional Arabic"/>
          <w:sz w:val="22"/>
          <w:szCs w:val="22"/>
          <w:rtl/>
          <w:lang w:bidi="ar-LB"/>
        </w:rPr>
      </w:pPr>
      <w:r w:rsidRPr="00CF2FF0">
        <w:rPr>
          <w:rStyle w:val="FootnoteReference"/>
          <w:rFonts w:ascii="Traditional Arabic" w:hAnsi="Traditional Arabic" w:cs="Traditional Arabic"/>
          <w:sz w:val="22"/>
          <w:szCs w:val="22"/>
        </w:rPr>
        <w:footnoteRef/>
      </w:r>
      <w:r w:rsidRPr="00CF2FF0">
        <w:rPr>
          <w:rFonts w:ascii="Traditional Arabic" w:hAnsi="Traditional Arabic" w:cs="Traditional Arabic"/>
          <w:sz w:val="22"/>
          <w:szCs w:val="22"/>
        </w:rPr>
        <w:t xml:space="preserve"> </w:t>
      </w:r>
      <w:r w:rsidRPr="00CF2FF0">
        <w:rPr>
          <w:rFonts w:ascii="Traditional Arabic" w:hAnsi="Traditional Arabic" w:cs="Traditional Arabic"/>
          <w:sz w:val="22"/>
          <w:szCs w:val="22"/>
          <w:rtl/>
          <w:lang w:bidi="ar-LB"/>
        </w:rPr>
        <w:t>- جرجور، مهى. طفلي... ماذا أقرأ له؟ كتابنا للنّشر، لبنان، 2011</w:t>
      </w:r>
      <w:r>
        <w:rPr>
          <w:rFonts w:ascii="Traditional Arabic" w:hAnsi="Traditional Arabic" w:cs="Traditional Arabic" w:hint="cs"/>
          <w:sz w:val="22"/>
          <w:szCs w:val="22"/>
          <w:rtl/>
          <w:lang w:bidi="ar-LB"/>
        </w:rPr>
        <w:t>. ص 14</w:t>
      </w:r>
    </w:p>
  </w:footnote>
  <w:footnote w:id="3">
    <w:p w:rsidR="00CF2FF0" w:rsidRPr="00CF2FF0" w:rsidRDefault="00CF2FF0" w:rsidP="00CF2FF0">
      <w:pPr>
        <w:pStyle w:val="FootnoteText"/>
        <w:bidi/>
        <w:rPr>
          <w:rFonts w:ascii="Traditional Arabic" w:hAnsi="Traditional Arabic" w:cs="Traditional Arabic"/>
          <w:sz w:val="22"/>
          <w:szCs w:val="22"/>
          <w:rtl/>
          <w:lang w:bidi="ar-LB"/>
        </w:rPr>
      </w:pPr>
      <w:r w:rsidRPr="00CF2FF0">
        <w:rPr>
          <w:rFonts w:ascii="Traditional Arabic" w:hAnsi="Traditional Arabic" w:cs="Traditional Arabic"/>
          <w:sz w:val="22"/>
          <w:szCs w:val="22"/>
          <w:lang w:bidi="ar-LB"/>
        </w:rPr>
        <w:footnoteRef/>
      </w:r>
      <w:r w:rsidRPr="00CF2FF0">
        <w:rPr>
          <w:rFonts w:ascii="Traditional Arabic" w:hAnsi="Traditional Arabic" w:cs="Traditional Arabic"/>
          <w:sz w:val="22"/>
          <w:szCs w:val="22"/>
          <w:lang w:bidi="ar-LB"/>
        </w:rPr>
        <w:t xml:space="preserve"> </w:t>
      </w:r>
      <w:r w:rsidRPr="00CF2FF0">
        <w:rPr>
          <w:rFonts w:ascii="Traditional Arabic" w:hAnsi="Traditional Arabic" w:cs="Traditional Arabic" w:hint="cs"/>
          <w:sz w:val="22"/>
          <w:szCs w:val="22"/>
          <w:rtl/>
          <w:lang w:bidi="ar-LB"/>
        </w:rPr>
        <w:t>- المرجع نفسه، ص 12.</w:t>
      </w:r>
    </w:p>
  </w:footnote>
  <w:footnote w:id="4">
    <w:p w:rsidR="00B40063" w:rsidRPr="00B40063" w:rsidRDefault="00B40063">
      <w:pPr>
        <w:pStyle w:val="FootnoteText"/>
        <w:rPr>
          <w:rFonts w:ascii="Garamond" w:hAnsi="Garamond"/>
          <w:lang w:bidi="ar-LB"/>
        </w:rPr>
      </w:pPr>
      <w:r w:rsidRPr="00B40063">
        <w:rPr>
          <w:rStyle w:val="FootnoteReference"/>
          <w:rFonts w:ascii="Garamond" w:hAnsi="Garamond"/>
        </w:rPr>
        <w:footnoteRef/>
      </w:r>
      <w:r w:rsidRPr="00B40063">
        <w:rPr>
          <w:rFonts w:ascii="Garamond" w:hAnsi="Garamond"/>
        </w:rPr>
        <w:t xml:space="preserve"> </w:t>
      </w:r>
      <w:r w:rsidRPr="00B40063">
        <w:rPr>
          <w:rFonts w:ascii="Garamond" w:hAnsi="Garamond"/>
          <w:lang w:bidi="ar-LB"/>
        </w:rPr>
        <w:t xml:space="preserve">- </w:t>
      </w:r>
      <w:r w:rsidRPr="00B40063">
        <w:rPr>
          <w:rFonts w:ascii="Garamond" w:hAnsi="Garamond" w:cs="Traditional Arabic"/>
        </w:rPr>
        <w:t>Children’s Literature in the Elementary School</w:t>
      </w:r>
      <w:r>
        <w:rPr>
          <w:rFonts w:ascii="Garamond" w:hAnsi="Garamond" w:cs="Traditional Arabic"/>
        </w:rPr>
        <w:t>, p 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41E"/>
    <w:multiLevelType w:val="hybridMultilevel"/>
    <w:tmpl w:val="418269A6"/>
    <w:lvl w:ilvl="0" w:tplc="68BED9E0">
      <w:start w:val="1"/>
      <w:numFmt w:val="decimal"/>
      <w:lvlText w:val="%1."/>
      <w:lvlJc w:val="left"/>
      <w:pPr>
        <w:ind w:left="570" w:hanging="360"/>
      </w:pPr>
      <w:rPr>
        <w:rFonts w:hint="default"/>
        <w:sz w:val="28"/>
        <w:szCs w:val="28"/>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 w15:restartNumberingAfterBreak="0">
    <w:nsid w:val="14A94146"/>
    <w:multiLevelType w:val="hybridMultilevel"/>
    <w:tmpl w:val="1A2A3CAE"/>
    <w:lvl w:ilvl="0" w:tplc="11B0FEC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D5669"/>
    <w:multiLevelType w:val="hybridMultilevel"/>
    <w:tmpl w:val="A1189DCE"/>
    <w:lvl w:ilvl="0" w:tplc="0409000F">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2BF2258D"/>
    <w:multiLevelType w:val="hybridMultilevel"/>
    <w:tmpl w:val="8B467EAC"/>
    <w:lvl w:ilvl="0" w:tplc="2604B68A">
      <w:start w:val="1"/>
      <w:numFmt w:val="bullet"/>
      <w:lvlText w:val=""/>
      <w:lvlJc w:val="left"/>
      <w:pPr>
        <w:ind w:left="1800" w:hanging="360"/>
      </w:pPr>
      <w:rPr>
        <w:rFonts w:ascii="Symbol" w:eastAsiaTheme="minorHAnsi" w:hAnsi="Symbol" w:cs="Simplified Arabic" w:hint="default"/>
        <w:color w:val="auto"/>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250871"/>
    <w:multiLevelType w:val="hybridMultilevel"/>
    <w:tmpl w:val="21BEE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D5355"/>
    <w:multiLevelType w:val="hybridMultilevel"/>
    <w:tmpl w:val="A2923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B03D7"/>
    <w:multiLevelType w:val="hybridMultilevel"/>
    <w:tmpl w:val="8EE21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A2131"/>
    <w:multiLevelType w:val="hybridMultilevel"/>
    <w:tmpl w:val="21BEE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6346F"/>
    <w:multiLevelType w:val="hybridMultilevel"/>
    <w:tmpl w:val="92B0D6C2"/>
    <w:lvl w:ilvl="0" w:tplc="D3B669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929A1"/>
    <w:multiLevelType w:val="hybridMultilevel"/>
    <w:tmpl w:val="6AFA8638"/>
    <w:lvl w:ilvl="0" w:tplc="A69A10D0">
      <w:start w:val="1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625E9"/>
    <w:multiLevelType w:val="hybridMultilevel"/>
    <w:tmpl w:val="124AEC56"/>
    <w:lvl w:ilvl="0" w:tplc="42FC0E9A">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515C3"/>
    <w:multiLevelType w:val="hybridMultilevel"/>
    <w:tmpl w:val="98626236"/>
    <w:lvl w:ilvl="0" w:tplc="39EA1020">
      <w:start w:val="1"/>
      <w:numFmt w:val="bullet"/>
      <w:lvlText w:val=""/>
      <w:lvlJc w:val="left"/>
      <w:pPr>
        <w:ind w:left="1440" w:hanging="360"/>
      </w:pPr>
      <w:rPr>
        <w:rFonts w:ascii="Symbol" w:hAnsi="Symbol" w:hint="default"/>
        <w:lang w:bidi="ar-L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9"/>
  </w:num>
  <w:num w:numId="4">
    <w:abstractNumId w:val="0"/>
  </w:num>
  <w:num w:numId="5">
    <w:abstractNumId w:val="5"/>
  </w:num>
  <w:num w:numId="6">
    <w:abstractNumId w:val="1"/>
  </w:num>
  <w:num w:numId="7">
    <w:abstractNumId w:val="8"/>
  </w:num>
  <w:num w:numId="8">
    <w:abstractNumId w:val="6"/>
  </w:num>
  <w:num w:numId="9">
    <w:abstractNumId w:val="10"/>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CD"/>
    <w:rsid w:val="00001B82"/>
    <w:rsid w:val="0006471C"/>
    <w:rsid w:val="00067723"/>
    <w:rsid w:val="000766A0"/>
    <w:rsid w:val="00081123"/>
    <w:rsid w:val="000D1F91"/>
    <w:rsid w:val="000F0B6C"/>
    <w:rsid w:val="001148DD"/>
    <w:rsid w:val="00120646"/>
    <w:rsid w:val="00125F27"/>
    <w:rsid w:val="00134FB8"/>
    <w:rsid w:val="00140610"/>
    <w:rsid w:val="00224AD5"/>
    <w:rsid w:val="00235EE7"/>
    <w:rsid w:val="002F36AE"/>
    <w:rsid w:val="00381725"/>
    <w:rsid w:val="003B31E7"/>
    <w:rsid w:val="003C21EC"/>
    <w:rsid w:val="003C594F"/>
    <w:rsid w:val="003C649C"/>
    <w:rsid w:val="00434ABB"/>
    <w:rsid w:val="00436111"/>
    <w:rsid w:val="004722B9"/>
    <w:rsid w:val="0047318F"/>
    <w:rsid w:val="00484B50"/>
    <w:rsid w:val="004A06CD"/>
    <w:rsid w:val="004D258C"/>
    <w:rsid w:val="00520440"/>
    <w:rsid w:val="005511E1"/>
    <w:rsid w:val="005A7384"/>
    <w:rsid w:val="005E4A4E"/>
    <w:rsid w:val="006257F0"/>
    <w:rsid w:val="00643BDE"/>
    <w:rsid w:val="00674F9B"/>
    <w:rsid w:val="006C3316"/>
    <w:rsid w:val="006D420F"/>
    <w:rsid w:val="006E79CF"/>
    <w:rsid w:val="006F5F52"/>
    <w:rsid w:val="00711E9F"/>
    <w:rsid w:val="007438C3"/>
    <w:rsid w:val="00762ADF"/>
    <w:rsid w:val="007639C2"/>
    <w:rsid w:val="007722F6"/>
    <w:rsid w:val="00772548"/>
    <w:rsid w:val="007B7C24"/>
    <w:rsid w:val="007D0F85"/>
    <w:rsid w:val="007D79ED"/>
    <w:rsid w:val="008022FB"/>
    <w:rsid w:val="008312B0"/>
    <w:rsid w:val="008414DE"/>
    <w:rsid w:val="00843405"/>
    <w:rsid w:val="0086564B"/>
    <w:rsid w:val="0087150D"/>
    <w:rsid w:val="008749B9"/>
    <w:rsid w:val="008C34C1"/>
    <w:rsid w:val="008F3D86"/>
    <w:rsid w:val="00907AD9"/>
    <w:rsid w:val="009308A6"/>
    <w:rsid w:val="00933A68"/>
    <w:rsid w:val="0098646F"/>
    <w:rsid w:val="009970C0"/>
    <w:rsid w:val="009B2C21"/>
    <w:rsid w:val="009D34F5"/>
    <w:rsid w:val="00A12F0C"/>
    <w:rsid w:val="00A26825"/>
    <w:rsid w:val="00A819D7"/>
    <w:rsid w:val="00A8677A"/>
    <w:rsid w:val="00AF26E3"/>
    <w:rsid w:val="00B40063"/>
    <w:rsid w:val="00B46216"/>
    <w:rsid w:val="00B90570"/>
    <w:rsid w:val="00BA2C4F"/>
    <w:rsid w:val="00BA792F"/>
    <w:rsid w:val="00BC3B19"/>
    <w:rsid w:val="00BF0835"/>
    <w:rsid w:val="00C078F6"/>
    <w:rsid w:val="00C452A5"/>
    <w:rsid w:val="00CF2FF0"/>
    <w:rsid w:val="00CF5EA2"/>
    <w:rsid w:val="00D05B62"/>
    <w:rsid w:val="00D64F58"/>
    <w:rsid w:val="00D81E59"/>
    <w:rsid w:val="00D94931"/>
    <w:rsid w:val="00DB15D4"/>
    <w:rsid w:val="00DD2294"/>
    <w:rsid w:val="00DF325C"/>
    <w:rsid w:val="00E1241F"/>
    <w:rsid w:val="00E22842"/>
    <w:rsid w:val="00E24908"/>
    <w:rsid w:val="00E34643"/>
    <w:rsid w:val="00E42021"/>
    <w:rsid w:val="00E42848"/>
    <w:rsid w:val="00E96F46"/>
    <w:rsid w:val="00E97024"/>
    <w:rsid w:val="00EA4764"/>
    <w:rsid w:val="00EA48E9"/>
    <w:rsid w:val="00ED4717"/>
    <w:rsid w:val="00EE27F0"/>
    <w:rsid w:val="00EE2D60"/>
    <w:rsid w:val="00EF13F2"/>
    <w:rsid w:val="00F642A6"/>
    <w:rsid w:val="00FE2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6B585-3C23-4FEB-80E8-F00378A4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7F0"/>
    <w:pPr>
      <w:ind w:left="720"/>
      <w:contextualSpacing/>
    </w:pPr>
  </w:style>
  <w:style w:type="character" w:styleId="Hyperlink">
    <w:name w:val="Hyperlink"/>
    <w:basedOn w:val="DefaultParagraphFont"/>
    <w:uiPriority w:val="99"/>
    <w:unhideWhenUsed/>
    <w:rsid w:val="00674F9B"/>
    <w:rPr>
      <w:color w:val="0000FF" w:themeColor="hyperlink"/>
      <w:u w:val="single"/>
    </w:rPr>
  </w:style>
  <w:style w:type="paragraph" w:styleId="Header">
    <w:name w:val="header"/>
    <w:basedOn w:val="Normal"/>
    <w:link w:val="HeaderChar"/>
    <w:uiPriority w:val="99"/>
    <w:unhideWhenUsed/>
    <w:rsid w:val="00E42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21"/>
  </w:style>
  <w:style w:type="paragraph" w:styleId="Footer">
    <w:name w:val="footer"/>
    <w:basedOn w:val="Normal"/>
    <w:link w:val="FooterChar"/>
    <w:uiPriority w:val="99"/>
    <w:unhideWhenUsed/>
    <w:rsid w:val="00E42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21"/>
  </w:style>
  <w:style w:type="paragraph" w:styleId="FootnoteText">
    <w:name w:val="footnote text"/>
    <w:basedOn w:val="Normal"/>
    <w:link w:val="FootnoteTextChar"/>
    <w:uiPriority w:val="99"/>
    <w:semiHidden/>
    <w:unhideWhenUsed/>
    <w:rsid w:val="007B7C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C24"/>
    <w:rPr>
      <w:sz w:val="20"/>
      <w:szCs w:val="20"/>
    </w:rPr>
  </w:style>
  <w:style w:type="character" w:styleId="FootnoteReference">
    <w:name w:val="footnote reference"/>
    <w:basedOn w:val="DefaultParagraphFont"/>
    <w:uiPriority w:val="99"/>
    <w:semiHidden/>
    <w:unhideWhenUsed/>
    <w:rsid w:val="007B7C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F7FA-42A0-4552-88B2-7AF99405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24</Pages>
  <Words>7831</Words>
  <Characters>44642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Shekir</cp:lastModifiedBy>
  <cp:revision>34</cp:revision>
  <dcterms:created xsi:type="dcterms:W3CDTF">2017-08-17T13:39:00Z</dcterms:created>
  <dcterms:modified xsi:type="dcterms:W3CDTF">2017-11-30T13:11:00Z</dcterms:modified>
</cp:coreProperties>
</file>