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006" w:rsidRDefault="006617D6">
      <w:hyperlink r:id="rId4" w:history="1">
        <w:r w:rsidRPr="005B38DD">
          <w:rPr>
            <w:rStyle w:val="Hyperlink"/>
          </w:rPr>
          <w:t>https://slator.com/slator-2022-language-service-provider-index/</w:t>
        </w:r>
      </w:hyperlink>
    </w:p>
    <w:p w:rsidR="006617D6" w:rsidRDefault="006617D6"/>
    <w:sectPr w:rsidR="00661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D6"/>
    <w:rsid w:val="00121006"/>
    <w:rsid w:val="006617D6"/>
    <w:rsid w:val="0090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0AD2"/>
  <w15:chartTrackingRefBased/>
  <w15:docId w15:val="{5DEE0D2C-5D1D-4F7A-A9DF-5C129D65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lator.com/slator-2022-language-service-provider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 Waleed</dc:creator>
  <cp:keywords/>
  <dc:description/>
  <cp:lastModifiedBy>Habiba Waleed</cp:lastModifiedBy>
  <cp:revision>1</cp:revision>
  <dcterms:created xsi:type="dcterms:W3CDTF">2023-05-31T01:11:00Z</dcterms:created>
  <dcterms:modified xsi:type="dcterms:W3CDTF">2023-05-31T01:12:00Z</dcterms:modified>
</cp:coreProperties>
</file>