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06" w:rsidRDefault="00BE3216">
      <w:hyperlink r:id="rId4" w:history="1">
        <w:r w:rsidRPr="005B38DD">
          <w:rPr>
            <w:rStyle w:val="Hyperlink"/>
          </w:rPr>
          <w:t>https://industrywired.com/top-10-most-reliable-language-translation-solution-providers-in-2020/</w:t>
        </w:r>
      </w:hyperlink>
      <w:r>
        <w:t xml:space="preserve"> </w:t>
      </w:r>
    </w:p>
    <w:sectPr w:rsidR="001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6"/>
    <w:rsid w:val="00121006"/>
    <w:rsid w:val="009039DC"/>
    <w:rsid w:val="00B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42BA"/>
  <w15:chartTrackingRefBased/>
  <w15:docId w15:val="{C1439168-B208-4408-96A4-D24FB69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ustrywired.com/top-10-most-reliable-language-translation-solution-providers-in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Waleed</dc:creator>
  <cp:keywords/>
  <dc:description/>
  <cp:lastModifiedBy>Habiba Waleed</cp:lastModifiedBy>
  <cp:revision>1</cp:revision>
  <dcterms:created xsi:type="dcterms:W3CDTF">2023-05-31T01:17:00Z</dcterms:created>
  <dcterms:modified xsi:type="dcterms:W3CDTF">2023-05-31T01:18:00Z</dcterms:modified>
</cp:coreProperties>
</file>