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532" w:rsidRDefault="00E40C8E" w:rsidP="00E40C8E">
      <w:pPr>
        <w:tabs>
          <w:tab w:val="left" w:pos="8070"/>
        </w:tabs>
        <w:rPr>
          <w:rFonts w:cs="Times New Roman"/>
          <w:color w:val="000000"/>
          <w:sz w:val="28"/>
          <w:szCs w:val="28"/>
          <w:rtl/>
        </w:rPr>
      </w:pPr>
      <w:r>
        <w:rPr>
          <w:rFonts w:cs="Times New Roman"/>
          <w:color w:val="000000"/>
          <w:sz w:val="28"/>
          <w:szCs w:val="28"/>
        </w:rPr>
        <w:tab/>
      </w:r>
    </w:p>
    <w:p w:rsidR="00E40C8E" w:rsidRDefault="00E40C8E" w:rsidP="00E40C8E">
      <w:pPr>
        <w:tabs>
          <w:tab w:val="left" w:pos="8070"/>
        </w:tabs>
        <w:rPr>
          <w:rFonts w:cs="Times New Roman"/>
          <w:color w:val="000000"/>
          <w:sz w:val="28"/>
          <w:szCs w:val="28"/>
          <w:rtl/>
        </w:rPr>
      </w:pPr>
    </w:p>
    <w:p w:rsidR="00E40C8E" w:rsidRDefault="00E40C8E" w:rsidP="00E40C8E">
      <w:pPr>
        <w:tabs>
          <w:tab w:val="left" w:pos="8070"/>
        </w:tabs>
        <w:rPr>
          <w:rFonts w:cs="Times New Roman"/>
          <w:color w:val="000000"/>
          <w:sz w:val="28"/>
          <w:szCs w:val="28"/>
          <w:rtl/>
        </w:rPr>
      </w:pPr>
    </w:p>
    <w:p w:rsidR="008D4DEB" w:rsidRPr="008D4DEB" w:rsidRDefault="008D4DEB" w:rsidP="008D4DEB">
      <w:pPr>
        <w:bidi/>
        <w:jc w:val="center"/>
        <w:rPr>
          <w:rFonts w:ascii="Dubai" w:hAnsi="Dubai" w:cs="Dubai"/>
          <w:b/>
          <w:bCs/>
          <w:color w:val="000000"/>
          <w:sz w:val="32"/>
          <w:szCs w:val="32"/>
          <w:rtl/>
        </w:rPr>
      </w:pPr>
    </w:p>
    <w:p w:rsidR="00B33532" w:rsidRPr="008D4DEB" w:rsidRDefault="008D4DEB" w:rsidP="008D4DEB">
      <w:pPr>
        <w:bidi/>
        <w:jc w:val="center"/>
        <w:rPr>
          <w:rFonts w:ascii="Dubai" w:hAnsi="Dubai" w:cs="Dubai"/>
          <w:color w:val="000000"/>
          <w:sz w:val="32"/>
          <w:szCs w:val="32"/>
          <w:rtl/>
        </w:rPr>
      </w:pPr>
      <w:r w:rsidRPr="008D4DEB">
        <w:rPr>
          <w:rFonts w:ascii="Dubai" w:hAnsi="Dubai" w:cs="Dubai"/>
          <w:color w:val="000000"/>
          <w:sz w:val="32"/>
          <w:szCs w:val="32"/>
          <w:rtl/>
        </w:rPr>
        <w:t>تقديراً لدورها في المحاف</w:t>
      </w:r>
      <w:r w:rsidR="008872BC">
        <w:rPr>
          <w:rFonts w:ascii="Dubai" w:hAnsi="Dubai" w:cs="Dubai"/>
          <w:color w:val="000000"/>
          <w:sz w:val="32"/>
          <w:szCs w:val="32"/>
          <w:rtl/>
        </w:rPr>
        <w:t xml:space="preserve">ظة على اللغة العربية </w:t>
      </w:r>
      <w:r w:rsidR="008872BC">
        <w:rPr>
          <w:rFonts w:ascii="Dubai" w:hAnsi="Dubai" w:cs="Dubai" w:hint="cs"/>
          <w:color w:val="000000"/>
          <w:sz w:val="32"/>
          <w:szCs w:val="32"/>
          <w:rtl/>
        </w:rPr>
        <w:t>وتشجيع ا</w:t>
      </w:r>
      <w:r w:rsidRPr="008D4DEB">
        <w:rPr>
          <w:rFonts w:ascii="Dubai" w:hAnsi="Dubai" w:cs="Dubai"/>
          <w:color w:val="000000"/>
          <w:sz w:val="32"/>
          <w:szCs w:val="32"/>
          <w:rtl/>
        </w:rPr>
        <w:t>ستخدامها</w:t>
      </w:r>
    </w:p>
    <w:p w:rsidR="00E40C8E" w:rsidRPr="008D4DEB" w:rsidRDefault="00E40C8E" w:rsidP="00CB3603">
      <w:pPr>
        <w:bidi/>
        <w:jc w:val="center"/>
        <w:rPr>
          <w:rFonts w:ascii="Dubai" w:hAnsi="Dubai" w:cs="Dubai"/>
          <w:b/>
          <w:bCs/>
          <w:color w:val="000000"/>
          <w:sz w:val="32"/>
          <w:szCs w:val="32"/>
          <w:rtl/>
        </w:rPr>
      </w:pPr>
      <w:r w:rsidRPr="008D4DEB">
        <w:rPr>
          <w:rFonts w:ascii="Dubai" w:hAnsi="Dubai" w:cs="Dubai"/>
          <w:b/>
          <w:bCs/>
          <w:color w:val="000000"/>
          <w:sz w:val="32"/>
          <w:szCs w:val="32"/>
          <w:rtl/>
        </w:rPr>
        <w:t>مب</w:t>
      </w:r>
      <w:r w:rsidR="00CB3603">
        <w:rPr>
          <w:rFonts w:ascii="Dubai" w:hAnsi="Dubai" w:cs="Dubai"/>
          <w:b/>
          <w:bCs/>
          <w:color w:val="000000"/>
          <w:sz w:val="32"/>
          <w:szCs w:val="32"/>
          <w:rtl/>
        </w:rPr>
        <w:t>ادرة بالعربي تحصد جائزت</w:t>
      </w:r>
      <w:r w:rsidR="00CB3603">
        <w:rPr>
          <w:rFonts w:ascii="Dubai" w:hAnsi="Dubai" w:cs="Dubai" w:hint="cs"/>
          <w:b/>
          <w:bCs/>
          <w:color w:val="000000"/>
          <w:sz w:val="32"/>
          <w:szCs w:val="32"/>
          <w:rtl/>
        </w:rPr>
        <w:t>ي</w:t>
      </w:r>
      <w:r w:rsidR="00CB3603">
        <w:rPr>
          <w:rFonts w:ascii="Dubai" w:hAnsi="Dubai" w:cs="Dubai"/>
          <w:b/>
          <w:bCs/>
          <w:color w:val="000000"/>
          <w:sz w:val="32"/>
          <w:szCs w:val="32"/>
          <w:rtl/>
        </w:rPr>
        <w:t>ن ضمن "</w:t>
      </w:r>
      <w:r w:rsidRPr="008D4DEB">
        <w:rPr>
          <w:rFonts w:ascii="Dubai" w:hAnsi="Dubai" w:cs="Dubai"/>
          <w:b/>
          <w:bCs/>
          <w:color w:val="000000"/>
          <w:sz w:val="32"/>
          <w:szCs w:val="32"/>
          <w:rtl/>
        </w:rPr>
        <w:t>جوائز الخليج للاستدامة والمسؤولية الاجتماعية للشركات"</w:t>
      </w:r>
    </w:p>
    <w:p w:rsidR="008D4DEB" w:rsidRPr="008D4DEB" w:rsidRDefault="008D4DEB" w:rsidP="008D4DEB">
      <w:pPr>
        <w:bidi/>
        <w:jc w:val="center"/>
        <w:rPr>
          <w:rFonts w:ascii="Dubai" w:hAnsi="Dubai" w:cs="Dubai"/>
          <w:color w:val="000000"/>
          <w:sz w:val="28"/>
          <w:szCs w:val="28"/>
          <w:rtl/>
        </w:rPr>
      </w:pPr>
    </w:p>
    <w:p w:rsidR="00B33532" w:rsidRPr="008D4DEB" w:rsidRDefault="00E40C8E" w:rsidP="00CB3603">
      <w:pPr>
        <w:shd w:val="clear" w:color="auto" w:fill="FFFFFF"/>
        <w:bidi/>
        <w:jc w:val="both"/>
        <w:rPr>
          <w:rFonts w:ascii="Dubai" w:hAnsi="Dubai" w:cs="Dubai"/>
          <w:sz w:val="28"/>
          <w:szCs w:val="28"/>
          <w:rtl/>
        </w:rPr>
      </w:pPr>
      <w:r w:rsidRPr="008D4DEB">
        <w:rPr>
          <w:rFonts w:ascii="Dubai" w:hAnsi="Dubai" w:cs="Dubai"/>
          <w:b/>
          <w:bCs/>
          <w:sz w:val="28"/>
          <w:szCs w:val="28"/>
          <w:rtl/>
        </w:rPr>
        <w:t xml:space="preserve">دبي – </w:t>
      </w:r>
      <w:r w:rsidR="00035261">
        <w:rPr>
          <w:rFonts w:ascii="Dubai" w:hAnsi="Dubai" w:cs="Dubai" w:hint="cs"/>
          <w:b/>
          <w:bCs/>
          <w:sz w:val="28"/>
          <w:szCs w:val="28"/>
          <w:rtl/>
          <w:lang w:bidi="ar-AE"/>
        </w:rPr>
        <w:t xml:space="preserve">9 </w:t>
      </w:r>
      <w:bookmarkStart w:id="0" w:name="_GoBack"/>
      <w:bookmarkEnd w:id="0"/>
      <w:r w:rsidRPr="008D4DEB">
        <w:rPr>
          <w:rFonts w:ascii="Dubai" w:hAnsi="Dubai" w:cs="Dubai"/>
          <w:b/>
          <w:bCs/>
          <w:sz w:val="28"/>
          <w:szCs w:val="28"/>
          <w:rtl/>
        </w:rPr>
        <w:t>مارس 2018:</w:t>
      </w:r>
      <w:r w:rsidRPr="008D4DEB">
        <w:rPr>
          <w:rFonts w:ascii="Dubai" w:hAnsi="Dubai" w:cs="Dubai"/>
          <w:sz w:val="28"/>
          <w:szCs w:val="28"/>
          <w:rtl/>
        </w:rPr>
        <w:t xml:space="preserve"> </w:t>
      </w:r>
      <w:r w:rsidR="00B33532" w:rsidRPr="008D4DEB">
        <w:rPr>
          <w:rFonts w:ascii="Dubai" w:hAnsi="Dubai" w:cs="Dubai"/>
          <w:sz w:val="28"/>
          <w:szCs w:val="28"/>
          <w:rtl/>
        </w:rPr>
        <w:t xml:space="preserve">حصلت مبادرة "بالعربي" التي </w:t>
      </w:r>
      <w:r w:rsidR="00CB3603">
        <w:rPr>
          <w:rFonts w:ascii="Dubai" w:hAnsi="Dubai" w:cs="Dubai" w:hint="cs"/>
          <w:sz w:val="28"/>
          <w:szCs w:val="28"/>
          <w:rtl/>
        </w:rPr>
        <w:t>أطلقتها</w:t>
      </w:r>
      <w:r w:rsidR="00B33532" w:rsidRPr="008D4DEB">
        <w:rPr>
          <w:rFonts w:ascii="Dubai" w:hAnsi="Dubai" w:cs="Dubai"/>
          <w:sz w:val="28"/>
          <w:szCs w:val="28"/>
          <w:rtl/>
        </w:rPr>
        <w:t xml:space="preserve"> مؤس</w:t>
      </w:r>
      <w:r w:rsidR="00CB3603">
        <w:rPr>
          <w:rFonts w:ascii="Dubai" w:hAnsi="Dubai" w:cs="Dubai" w:hint="cs"/>
          <w:sz w:val="28"/>
          <w:szCs w:val="28"/>
          <w:rtl/>
        </w:rPr>
        <w:t>َّ</w:t>
      </w:r>
      <w:r w:rsidR="00B33532" w:rsidRPr="008D4DEB">
        <w:rPr>
          <w:rFonts w:ascii="Dubai" w:hAnsi="Dubai" w:cs="Dubai"/>
          <w:sz w:val="28"/>
          <w:szCs w:val="28"/>
          <w:rtl/>
        </w:rPr>
        <w:t>سة محمد بن راشد آل مكتوم للمعرفة</w:t>
      </w:r>
      <w:r w:rsidR="00CB3603">
        <w:rPr>
          <w:rFonts w:ascii="Dubai" w:hAnsi="Dubai" w:cs="Dubai" w:hint="cs"/>
          <w:sz w:val="28"/>
          <w:szCs w:val="28"/>
          <w:rtl/>
        </w:rPr>
        <w:t>،</w:t>
      </w:r>
      <w:r w:rsidR="00B33532" w:rsidRPr="008D4DEB">
        <w:rPr>
          <w:rFonts w:ascii="Dubai" w:hAnsi="Dubai" w:cs="Dubai"/>
          <w:sz w:val="28"/>
          <w:szCs w:val="28"/>
          <w:rtl/>
        </w:rPr>
        <w:t xml:space="preserve"> بهدف </w:t>
      </w:r>
      <w:r w:rsidR="00B33532" w:rsidRPr="008D4DEB">
        <w:rPr>
          <w:rFonts w:ascii="Dubai" w:hAnsi="Dubai" w:cs="Dubai"/>
          <w:sz w:val="28"/>
          <w:szCs w:val="28"/>
          <w:rtl/>
          <w:lang w:bidi="ar-AE"/>
        </w:rPr>
        <w:t>تعزيز مكانة اللغة العربية بين لغات العالم، والحث عل</w:t>
      </w:r>
      <w:r w:rsidR="00CB3603">
        <w:rPr>
          <w:rFonts w:ascii="Dubai" w:hAnsi="Dubai" w:cs="Dubai"/>
          <w:sz w:val="28"/>
          <w:szCs w:val="28"/>
          <w:rtl/>
          <w:lang w:bidi="ar-AE"/>
        </w:rPr>
        <w:t>ى استخدامها للتواصل في قنوات ال</w:t>
      </w:r>
      <w:r w:rsidR="00CB3603">
        <w:rPr>
          <w:rFonts w:ascii="Dubai" w:hAnsi="Dubai" w:cs="Dubai" w:hint="cs"/>
          <w:sz w:val="28"/>
          <w:szCs w:val="28"/>
          <w:rtl/>
          <w:lang w:bidi="ar-AE"/>
        </w:rPr>
        <w:t>إ</w:t>
      </w:r>
      <w:r w:rsidR="00CB3603">
        <w:rPr>
          <w:rFonts w:ascii="Dubai" w:hAnsi="Dubai" w:cs="Dubai"/>
          <w:sz w:val="28"/>
          <w:szCs w:val="28"/>
          <w:rtl/>
          <w:lang w:bidi="ar-AE"/>
        </w:rPr>
        <w:t>علام الاجتماعي</w:t>
      </w:r>
      <w:r w:rsidR="00CB3603">
        <w:rPr>
          <w:rFonts w:ascii="Dubai" w:hAnsi="Dubai" w:cs="Dubai" w:hint="cs"/>
          <w:sz w:val="28"/>
          <w:szCs w:val="28"/>
          <w:rtl/>
          <w:lang w:bidi="ar-AE"/>
        </w:rPr>
        <w:t xml:space="preserve"> </w:t>
      </w:r>
      <w:r w:rsidR="00B33532" w:rsidRPr="008D4DEB">
        <w:rPr>
          <w:rFonts w:ascii="Dubai" w:hAnsi="Dubai" w:cs="Dubai"/>
          <w:sz w:val="28"/>
          <w:szCs w:val="28"/>
          <w:rtl/>
          <w:lang w:bidi="ar-AE"/>
        </w:rPr>
        <w:t>والمحافظة عليها</w:t>
      </w:r>
      <w:r w:rsidR="00B33532" w:rsidRPr="008D4DEB">
        <w:rPr>
          <w:rFonts w:ascii="Dubai" w:hAnsi="Dubai" w:cs="Dubai"/>
          <w:sz w:val="28"/>
          <w:szCs w:val="28"/>
          <w:rtl/>
        </w:rPr>
        <w:t>، على جائزت</w:t>
      </w:r>
      <w:r w:rsidR="00CB3603">
        <w:rPr>
          <w:rFonts w:ascii="Dubai" w:hAnsi="Dubai" w:cs="Dubai" w:hint="cs"/>
          <w:sz w:val="28"/>
          <w:szCs w:val="28"/>
          <w:rtl/>
        </w:rPr>
        <w:t>ي</w:t>
      </w:r>
      <w:r w:rsidR="00B33532" w:rsidRPr="008D4DEB">
        <w:rPr>
          <w:rFonts w:ascii="Dubai" w:hAnsi="Dubai" w:cs="Dubai"/>
          <w:sz w:val="28"/>
          <w:szCs w:val="28"/>
          <w:rtl/>
        </w:rPr>
        <w:t xml:space="preserve">ن ضمن "جوائز الخليج للاستدامة </w:t>
      </w:r>
      <w:r w:rsidR="00CB3603">
        <w:rPr>
          <w:rFonts w:ascii="Dubai" w:hAnsi="Dubai" w:cs="Dubai"/>
          <w:sz w:val="28"/>
          <w:szCs w:val="28"/>
          <w:rtl/>
        </w:rPr>
        <w:t>والمسؤولية الاجتماعية للشركات</w:t>
      </w:r>
      <w:r w:rsidR="00CB3603">
        <w:rPr>
          <w:rFonts w:ascii="Dubai" w:hAnsi="Dubai" w:cs="Dubai" w:hint="cs"/>
          <w:sz w:val="28"/>
          <w:szCs w:val="28"/>
          <w:rtl/>
        </w:rPr>
        <w:t xml:space="preserve">" </w:t>
      </w:r>
      <w:r w:rsidR="00B33532" w:rsidRPr="008D4DEB">
        <w:rPr>
          <w:rFonts w:ascii="Dubai" w:hAnsi="Dubai" w:cs="Dubai"/>
          <w:sz w:val="28"/>
          <w:szCs w:val="28"/>
          <w:rtl/>
        </w:rPr>
        <w:t>وذلك خلال الحفل الذي نظ</w:t>
      </w:r>
      <w:r w:rsidR="00CB3603">
        <w:rPr>
          <w:rFonts w:ascii="Dubai" w:hAnsi="Dubai" w:cs="Dubai" w:hint="cs"/>
          <w:sz w:val="28"/>
          <w:szCs w:val="28"/>
          <w:rtl/>
        </w:rPr>
        <w:t>َّ</w:t>
      </w:r>
      <w:r w:rsidR="00B33532" w:rsidRPr="008D4DEB">
        <w:rPr>
          <w:rFonts w:ascii="Dubai" w:hAnsi="Dubai" w:cs="Dubai"/>
          <w:sz w:val="28"/>
          <w:szCs w:val="28"/>
          <w:rtl/>
        </w:rPr>
        <w:t xml:space="preserve">مته </w:t>
      </w:r>
      <w:r w:rsidR="00CB3603">
        <w:rPr>
          <w:rFonts w:ascii="Dubai" w:hAnsi="Dubai" w:cs="Dubai"/>
          <w:sz w:val="28"/>
          <w:szCs w:val="28"/>
          <w:rtl/>
        </w:rPr>
        <w:t>إدارة «جوائز الإمارات العالمية»</w:t>
      </w:r>
      <w:r w:rsidR="00B33532" w:rsidRPr="008D4DEB">
        <w:rPr>
          <w:rFonts w:ascii="Dubai" w:hAnsi="Dubai" w:cs="Dubai"/>
          <w:sz w:val="28"/>
          <w:szCs w:val="28"/>
          <w:rtl/>
        </w:rPr>
        <w:t xml:space="preserve"> بالتعاون مع «المدينة العالمية للخدمات الإنسانية»، ومركز دبي المتميز لضبط الكربون </w:t>
      </w:r>
      <w:r w:rsidR="008D4DEB" w:rsidRPr="008D4DEB">
        <w:rPr>
          <w:rFonts w:ascii="Dubai" w:hAnsi="Dubai" w:cs="Dubai"/>
          <w:sz w:val="28"/>
          <w:szCs w:val="28"/>
          <w:rtl/>
        </w:rPr>
        <w:t xml:space="preserve">في دبي </w:t>
      </w:r>
      <w:r w:rsidR="00CB3603">
        <w:rPr>
          <w:rFonts w:ascii="Dubai" w:hAnsi="Dubai" w:cs="Dubai" w:hint="cs"/>
          <w:sz w:val="28"/>
          <w:szCs w:val="28"/>
          <w:rtl/>
        </w:rPr>
        <w:t>أخيراً</w:t>
      </w:r>
      <w:r w:rsidR="008D4DEB" w:rsidRPr="008D4DEB">
        <w:rPr>
          <w:rFonts w:ascii="Dubai" w:hAnsi="Dubai" w:cs="Dubai" w:hint="cs"/>
          <w:sz w:val="28"/>
          <w:szCs w:val="28"/>
          <w:rtl/>
        </w:rPr>
        <w:t xml:space="preserve">. </w:t>
      </w:r>
    </w:p>
    <w:p w:rsidR="008D4DEB" w:rsidRPr="008D4DEB" w:rsidRDefault="008D4DEB" w:rsidP="008D4DEB">
      <w:pPr>
        <w:shd w:val="clear" w:color="auto" w:fill="FFFFFF"/>
        <w:bidi/>
        <w:jc w:val="both"/>
        <w:rPr>
          <w:rFonts w:ascii="Dubai" w:hAnsi="Dubai" w:cs="Dubai"/>
          <w:sz w:val="28"/>
          <w:szCs w:val="28"/>
          <w:rtl/>
        </w:rPr>
      </w:pPr>
    </w:p>
    <w:p w:rsidR="00B33532" w:rsidRPr="008D4DEB" w:rsidRDefault="00CB3603" w:rsidP="00CB3603">
      <w:pPr>
        <w:shd w:val="clear" w:color="auto" w:fill="FFFFFF"/>
        <w:bidi/>
        <w:jc w:val="both"/>
        <w:rPr>
          <w:rFonts w:ascii="Dubai" w:hAnsi="Dubai" w:cs="Dubai"/>
          <w:sz w:val="28"/>
          <w:szCs w:val="28"/>
          <w:rtl/>
        </w:rPr>
      </w:pPr>
      <w:r>
        <w:rPr>
          <w:rFonts w:ascii="Dubai" w:hAnsi="Dubai" w:cs="Dubai" w:hint="cs"/>
          <w:sz w:val="28"/>
          <w:szCs w:val="28"/>
          <w:rtl/>
        </w:rPr>
        <w:t>وحازت</w:t>
      </w:r>
      <w:r w:rsidR="00B33532" w:rsidRPr="008D4DEB">
        <w:rPr>
          <w:rFonts w:ascii="Dubai" w:hAnsi="Dubai" w:cs="Dubai"/>
          <w:sz w:val="28"/>
          <w:szCs w:val="28"/>
          <w:rtl/>
        </w:rPr>
        <w:t xml:space="preserve"> مبادرة بالعربي الجائزتين عن فئتي</w:t>
      </w:r>
      <w:r>
        <w:rPr>
          <w:rFonts w:ascii="Dubai" w:hAnsi="Dubai" w:cs="Dubai" w:hint="cs"/>
          <w:sz w:val="28"/>
          <w:szCs w:val="28"/>
          <w:rtl/>
        </w:rPr>
        <w:t>ْ</w:t>
      </w:r>
      <w:r w:rsidR="00B33532" w:rsidRPr="008D4DEB">
        <w:rPr>
          <w:rFonts w:ascii="Dubai" w:hAnsi="Dubai" w:cs="Dubai"/>
          <w:sz w:val="28"/>
          <w:szCs w:val="28"/>
          <w:rtl/>
        </w:rPr>
        <w:t xml:space="preserve"> أفضل برنامج في الاستدامة، وأفضل برنامج في التوعية المستدامة، حيث تم</w:t>
      </w:r>
      <w:r>
        <w:rPr>
          <w:rFonts w:ascii="Dubai" w:hAnsi="Dubai" w:cs="Dubai" w:hint="cs"/>
          <w:sz w:val="28"/>
          <w:szCs w:val="28"/>
          <w:rtl/>
        </w:rPr>
        <w:t>َّ</w:t>
      </w:r>
      <w:r w:rsidR="00B33532" w:rsidRPr="008D4DEB">
        <w:rPr>
          <w:rFonts w:ascii="Dubai" w:hAnsi="Dubai" w:cs="Dubai"/>
          <w:sz w:val="28"/>
          <w:szCs w:val="28"/>
          <w:rtl/>
        </w:rPr>
        <w:t xml:space="preserve"> تكريم المؤس</w:t>
      </w:r>
      <w:r>
        <w:rPr>
          <w:rFonts w:ascii="Dubai" w:hAnsi="Dubai" w:cs="Dubai" w:hint="cs"/>
          <w:sz w:val="28"/>
          <w:szCs w:val="28"/>
          <w:rtl/>
        </w:rPr>
        <w:t>َّ</w:t>
      </w:r>
      <w:r w:rsidR="00B33532" w:rsidRPr="008D4DEB">
        <w:rPr>
          <w:rFonts w:ascii="Dubai" w:hAnsi="Dubai" w:cs="Dubai"/>
          <w:sz w:val="28"/>
          <w:szCs w:val="28"/>
          <w:rtl/>
        </w:rPr>
        <w:t>سات والجهات من القطاعين الحكومي والخاص، التي نجحت في الالتزام بتطبيق المعايير والممارسات العالمية في فئة الاستدامة والمسؤولية الاجتماعية، لتشك</w:t>
      </w:r>
      <w:r>
        <w:rPr>
          <w:rFonts w:ascii="Dubai" w:hAnsi="Dubai" w:cs="Dubai" w:hint="cs"/>
          <w:sz w:val="28"/>
          <w:szCs w:val="28"/>
          <w:rtl/>
        </w:rPr>
        <w:t>ِّ</w:t>
      </w:r>
      <w:r w:rsidR="00B33532" w:rsidRPr="008D4DEB">
        <w:rPr>
          <w:rFonts w:ascii="Dubai" w:hAnsi="Dubai" w:cs="Dubai"/>
          <w:sz w:val="28"/>
          <w:szCs w:val="28"/>
          <w:rtl/>
        </w:rPr>
        <w:t>ل نموذجاً يحتذى به لبقية المؤس</w:t>
      </w:r>
      <w:r>
        <w:rPr>
          <w:rFonts w:ascii="Dubai" w:hAnsi="Dubai" w:cs="Dubai" w:hint="cs"/>
          <w:sz w:val="28"/>
          <w:szCs w:val="28"/>
          <w:rtl/>
        </w:rPr>
        <w:t>َّ</w:t>
      </w:r>
      <w:r w:rsidR="00B33532" w:rsidRPr="008D4DEB">
        <w:rPr>
          <w:rFonts w:ascii="Dubai" w:hAnsi="Dubai" w:cs="Dubai"/>
          <w:sz w:val="28"/>
          <w:szCs w:val="28"/>
          <w:rtl/>
        </w:rPr>
        <w:t>سات في مختلف القطاعات التي تشملها الجائزة والمصنفة في 22 فئة في مجال</w:t>
      </w:r>
      <w:r>
        <w:rPr>
          <w:rFonts w:ascii="Dubai" w:hAnsi="Dubai" w:cs="Dubai" w:hint="cs"/>
          <w:sz w:val="28"/>
          <w:szCs w:val="28"/>
          <w:rtl/>
        </w:rPr>
        <w:t>ات ت</w:t>
      </w:r>
      <w:r w:rsidR="008D4DEB" w:rsidRPr="008D4DEB">
        <w:rPr>
          <w:rFonts w:ascii="Dubai" w:hAnsi="Dubai" w:cs="Dubai" w:hint="cs"/>
          <w:sz w:val="28"/>
          <w:szCs w:val="28"/>
          <w:rtl/>
        </w:rPr>
        <w:t>شمل</w:t>
      </w:r>
      <w:r w:rsidR="00B33532" w:rsidRPr="008D4DEB">
        <w:rPr>
          <w:rFonts w:ascii="Dubai" w:hAnsi="Dubai" w:cs="Dubai"/>
          <w:sz w:val="28"/>
          <w:szCs w:val="28"/>
          <w:rtl/>
        </w:rPr>
        <w:t xml:space="preserve"> البيئة </w:t>
      </w:r>
      <w:r>
        <w:rPr>
          <w:rFonts w:ascii="Dubai" w:hAnsi="Dubai" w:cs="Dubai" w:hint="cs"/>
          <w:sz w:val="28"/>
          <w:szCs w:val="28"/>
          <w:rtl/>
        </w:rPr>
        <w:t>و</w:t>
      </w:r>
      <w:r w:rsidR="00B33532" w:rsidRPr="008D4DEB">
        <w:rPr>
          <w:rFonts w:ascii="Dubai" w:hAnsi="Dubai" w:cs="Dubai"/>
          <w:sz w:val="28"/>
          <w:szCs w:val="28"/>
          <w:rtl/>
        </w:rPr>
        <w:t xml:space="preserve">المجتمع، ومختلف المبادرات الفردية والجماعية في أماكن العمل، إضافة إلى المبادرات الاستثنائية التي تعكس القضايا الرئيسة، التي تواجهها الشركات في الاستدامة والمسؤولية الاجتماعية، وذلك وفق تقييم لجنة تحكيم تضم خبراء في </w:t>
      </w:r>
      <w:r w:rsidR="008D4DEB" w:rsidRPr="008D4DEB">
        <w:rPr>
          <w:rFonts w:ascii="Dubai" w:hAnsi="Dubai" w:cs="Dubai" w:hint="cs"/>
          <w:sz w:val="28"/>
          <w:szCs w:val="28"/>
          <w:rtl/>
        </w:rPr>
        <w:t xml:space="preserve">تلك </w:t>
      </w:r>
      <w:r w:rsidR="00B33532" w:rsidRPr="008D4DEB">
        <w:rPr>
          <w:rFonts w:ascii="Dubai" w:hAnsi="Dubai" w:cs="Dubai"/>
          <w:sz w:val="28"/>
          <w:szCs w:val="28"/>
          <w:rtl/>
        </w:rPr>
        <w:t>المجالات</w:t>
      </w:r>
      <w:r w:rsidR="00B33532" w:rsidRPr="008D4DEB">
        <w:rPr>
          <w:rFonts w:ascii="Dubai" w:hAnsi="Dubai" w:cs="Dubai"/>
          <w:sz w:val="28"/>
          <w:szCs w:val="28"/>
        </w:rPr>
        <w:t>.</w:t>
      </w:r>
    </w:p>
    <w:p w:rsidR="008D4DEB" w:rsidRPr="008D4DEB" w:rsidRDefault="008D4DEB" w:rsidP="008D4DEB">
      <w:pPr>
        <w:shd w:val="clear" w:color="auto" w:fill="FFFFFF"/>
        <w:bidi/>
        <w:jc w:val="both"/>
        <w:rPr>
          <w:rFonts w:ascii="Dubai" w:hAnsi="Dubai" w:cs="Dubai"/>
          <w:sz w:val="28"/>
          <w:szCs w:val="28"/>
          <w:rtl/>
        </w:rPr>
      </w:pPr>
    </w:p>
    <w:p w:rsidR="008D4DEB" w:rsidRPr="008D4DEB" w:rsidRDefault="008D4DEB" w:rsidP="008D4DEB">
      <w:pPr>
        <w:shd w:val="clear" w:color="auto" w:fill="FFFFFF"/>
        <w:bidi/>
        <w:jc w:val="both"/>
        <w:rPr>
          <w:rFonts w:ascii="Dubai" w:hAnsi="Dubai" w:cs="Dubai"/>
          <w:sz w:val="28"/>
          <w:szCs w:val="28"/>
          <w:rtl/>
        </w:rPr>
      </w:pPr>
    </w:p>
    <w:p w:rsidR="008D4DEB" w:rsidRPr="008D4DEB" w:rsidRDefault="008D4DEB" w:rsidP="008D4DEB">
      <w:pPr>
        <w:shd w:val="clear" w:color="auto" w:fill="FFFFFF"/>
        <w:bidi/>
        <w:jc w:val="both"/>
        <w:rPr>
          <w:rFonts w:ascii="Dubai" w:hAnsi="Dubai" w:cs="Dubai"/>
          <w:sz w:val="28"/>
          <w:szCs w:val="28"/>
          <w:rtl/>
        </w:rPr>
      </w:pPr>
    </w:p>
    <w:p w:rsidR="008D4DEB" w:rsidRPr="008D4DEB" w:rsidRDefault="008D4DEB" w:rsidP="008D4DEB">
      <w:pPr>
        <w:shd w:val="clear" w:color="auto" w:fill="FFFFFF"/>
        <w:bidi/>
        <w:jc w:val="both"/>
        <w:rPr>
          <w:rFonts w:ascii="Dubai" w:hAnsi="Dubai" w:cs="Dubai"/>
          <w:sz w:val="28"/>
          <w:szCs w:val="28"/>
          <w:rtl/>
        </w:rPr>
      </w:pPr>
    </w:p>
    <w:p w:rsidR="008D4DEB" w:rsidRPr="008D4DEB" w:rsidRDefault="008D4DEB" w:rsidP="008D4DEB">
      <w:pPr>
        <w:shd w:val="clear" w:color="auto" w:fill="FFFFFF"/>
        <w:bidi/>
        <w:jc w:val="both"/>
        <w:rPr>
          <w:rFonts w:ascii="Dubai" w:hAnsi="Dubai" w:cs="Dubai"/>
          <w:sz w:val="28"/>
          <w:szCs w:val="28"/>
          <w:rtl/>
        </w:rPr>
      </w:pPr>
    </w:p>
    <w:p w:rsidR="008D4DEB" w:rsidRPr="008D4DEB" w:rsidRDefault="008D4DEB" w:rsidP="008D4DEB">
      <w:pPr>
        <w:shd w:val="clear" w:color="auto" w:fill="FFFFFF"/>
        <w:bidi/>
        <w:jc w:val="both"/>
        <w:rPr>
          <w:rFonts w:ascii="Dubai" w:hAnsi="Dubai" w:cs="Dubai"/>
          <w:sz w:val="28"/>
          <w:szCs w:val="28"/>
          <w:rtl/>
        </w:rPr>
      </w:pPr>
    </w:p>
    <w:p w:rsidR="00E40C8E" w:rsidRPr="008D4DEB" w:rsidRDefault="00B33532" w:rsidP="00CB3603">
      <w:pPr>
        <w:shd w:val="clear" w:color="auto" w:fill="FFFFFF"/>
        <w:bidi/>
        <w:jc w:val="both"/>
        <w:rPr>
          <w:rFonts w:ascii="Dubai" w:hAnsi="Dubai" w:cs="Dubai"/>
          <w:sz w:val="28"/>
          <w:szCs w:val="28"/>
          <w:rtl/>
          <w:lang w:bidi="ar-AE"/>
        </w:rPr>
      </w:pPr>
      <w:r w:rsidRPr="008D4DEB">
        <w:rPr>
          <w:rFonts w:ascii="Dubai" w:hAnsi="Dubai" w:cs="Dubai"/>
          <w:sz w:val="28"/>
          <w:szCs w:val="28"/>
          <w:rtl/>
        </w:rPr>
        <w:t>وثم</w:t>
      </w:r>
      <w:r w:rsidR="00CB3603">
        <w:rPr>
          <w:rFonts w:ascii="Dubai" w:hAnsi="Dubai" w:cs="Dubai" w:hint="cs"/>
          <w:sz w:val="28"/>
          <w:szCs w:val="28"/>
          <w:rtl/>
        </w:rPr>
        <w:t>َّ</w:t>
      </w:r>
      <w:r w:rsidRPr="008D4DEB">
        <w:rPr>
          <w:rFonts w:ascii="Dubai" w:hAnsi="Dubai" w:cs="Dubai"/>
          <w:sz w:val="28"/>
          <w:szCs w:val="28"/>
          <w:rtl/>
        </w:rPr>
        <w:t>ن عادل فاروق</w:t>
      </w:r>
      <w:r w:rsidR="008D4DEB" w:rsidRPr="008D4DEB">
        <w:rPr>
          <w:rFonts w:ascii="Dubai" w:hAnsi="Dubai" w:cs="Dubai" w:hint="cs"/>
          <w:sz w:val="28"/>
          <w:szCs w:val="28"/>
          <w:rtl/>
        </w:rPr>
        <w:t>،</w:t>
      </w:r>
      <w:r w:rsidRPr="008D4DEB">
        <w:rPr>
          <w:rFonts w:ascii="Dubai" w:hAnsi="Dubai" w:cs="Dubai"/>
          <w:sz w:val="28"/>
          <w:szCs w:val="28"/>
          <w:rtl/>
        </w:rPr>
        <w:t xml:space="preserve"> رئيس مبادرة بالعربي</w:t>
      </w:r>
      <w:r w:rsidR="00CB3603">
        <w:rPr>
          <w:rFonts w:ascii="Dubai" w:hAnsi="Dubai" w:cs="Dubai" w:hint="cs"/>
          <w:sz w:val="28"/>
          <w:szCs w:val="28"/>
          <w:rtl/>
        </w:rPr>
        <w:t>،</w:t>
      </w:r>
      <w:r w:rsidR="00E40C8E" w:rsidRPr="008D4DEB">
        <w:rPr>
          <w:rFonts w:ascii="Dubai" w:hAnsi="Dubai" w:cs="Dubai"/>
          <w:sz w:val="28"/>
          <w:szCs w:val="28"/>
          <w:rtl/>
        </w:rPr>
        <w:t xml:space="preserve"> هذا الفوز مؤكداً</w:t>
      </w:r>
      <w:r w:rsidRPr="008D4DEB">
        <w:rPr>
          <w:rFonts w:ascii="Dubai" w:hAnsi="Dubai" w:cs="Dubai"/>
          <w:sz w:val="28"/>
          <w:szCs w:val="28"/>
          <w:rtl/>
        </w:rPr>
        <w:t xml:space="preserve"> أن</w:t>
      </w:r>
      <w:r w:rsidR="00CB3603">
        <w:rPr>
          <w:rFonts w:ascii="Dubai" w:hAnsi="Dubai" w:cs="Dubai" w:hint="cs"/>
          <w:sz w:val="28"/>
          <w:szCs w:val="28"/>
          <w:rtl/>
        </w:rPr>
        <w:t>َّ</w:t>
      </w:r>
      <w:r w:rsidRPr="008D4DEB">
        <w:rPr>
          <w:rFonts w:ascii="Dubai" w:hAnsi="Dubai" w:cs="Dubai"/>
          <w:sz w:val="28"/>
          <w:szCs w:val="28"/>
          <w:rtl/>
        </w:rPr>
        <w:t xml:space="preserve"> مبادرة بالعربي </w:t>
      </w:r>
      <w:r w:rsidR="00E40C8E" w:rsidRPr="008D4DEB">
        <w:rPr>
          <w:rFonts w:ascii="Dubai" w:hAnsi="Dubai" w:cs="Dubai"/>
          <w:sz w:val="28"/>
          <w:szCs w:val="28"/>
          <w:rtl/>
        </w:rPr>
        <w:t xml:space="preserve">نجحت على مدار خمس سنوات من </w:t>
      </w:r>
      <w:r w:rsidR="00CB3603">
        <w:rPr>
          <w:rFonts w:ascii="Dubai" w:hAnsi="Dubai" w:cs="Dubai" w:hint="cs"/>
          <w:sz w:val="28"/>
          <w:szCs w:val="28"/>
          <w:rtl/>
        </w:rPr>
        <w:t>إطلاقها،</w:t>
      </w:r>
      <w:r w:rsidR="00E40C8E" w:rsidRPr="008D4DEB">
        <w:rPr>
          <w:rFonts w:ascii="Dubai" w:hAnsi="Dubai" w:cs="Dubai"/>
          <w:sz w:val="28"/>
          <w:szCs w:val="28"/>
          <w:rtl/>
        </w:rPr>
        <w:t xml:space="preserve"> ومن خلال فعالياتها المختلفة التي أقيمت في الدولة </w:t>
      </w:r>
      <w:r w:rsidR="00CB3603">
        <w:rPr>
          <w:rFonts w:ascii="Dubai" w:hAnsi="Dubai" w:cs="Dubai" w:hint="cs"/>
          <w:sz w:val="28"/>
          <w:szCs w:val="28"/>
          <w:rtl/>
        </w:rPr>
        <w:t>و</w:t>
      </w:r>
      <w:r w:rsidR="00CB3603" w:rsidRPr="008D4DEB">
        <w:rPr>
          <w:rFonts w:ascii="Dubai" w:hAnsi="Dubai" w:cs="Dubai"/>
          <w:sz w:val="28"/>
          <w:szCs w:val="28"/>
          <w:rtl/>
        </w:rPr>
        <w:t xml:space="preserve">دول </w:t>
      </w:r>
      <w:r w:rsidR="00E40C8E" w:rsidRPr="008D4DEB">
        <w:rPr>
          <w:rFonts w:ascii="Dubai" w:hAnsi="Dubai" w:cs="Dubai"/>
          <w:sz w:val="28"/>
          <w:szCs w:val="28"/>
          <w:rtl/>
        </w:rPr>
        <w:t xml:space="preserve">عدة على مستوى العالم، في تحقيق </w:t>
      </w:r>
      <w:r w:rsidR="00E40C8E" w:rsidRPr="008D4DEB">
        <w:rPr>
          <w:rFonts w:ascii="Dubai" w:hAnsi="Dubai" w:cs="Dubai"/>
          <w:sz w:val="28"/>
          <w:szCs w:val="28"/>
          <w:rtl/>
          <w:lang w:bidi="ar-AE"/>
        </w:rPr>
        <w:t>انتشار</w:t>
      </w:r>
      <w:r w:rsidR="008D4DEB" w:rsidRPr="008D4DEB">
        <w:rPr>
          <w:rFonts w:ascii="Dubai" w:hAnsi="Dubai" w:cs="Dubai" w:hint="cs"/>
          <w:sz w:val="28"/>
          <w:szCs w:val="28"/>
          <w:rtl/>
          <w:lang w:bidi="ar-AE"/>
        </w:rPr>
        <w:t xml:space="preserve"> </w:t>
      </w:r>
      <w:r w:rsidR="00E40C8E" w:rsidRPr="008D4DEB">
        <w:rPr>
          <w:rFonts w:ascii="Dubai" w:hAnsi="Dubai" w:cs="Dubai"/>
          <w:sz w:val="28"/>
          <w:szCs w:val="28"/>
          <w:rtl/>
          <w:lang w:bidi="ar-AE"/>
        </w:rPr>
        <w:t>وتفاعل واسع جدا</w:t>
      </w:r>
      <w:r w:rsidR="00CB3603">
        <w:rPr>
          <w:rFonts w:ascii="Dubai" w:hAnsi="Dubai" w:cs="Dubai" w:hint="cs"/>
          <w:sz w:val="28"/>
          <w:szCs w:val="28"/>
          <w:rtl/>
          <w:lang w:bidi="ar-AE"/>
        </w:rPr>
        <w:t>ً</w:t>
      </w:r>
      <w:r w:rsidR="00E40C8E" w:rsidRPr="008D4DEB">
        <w:rPr>
          <w:rFonts w:ascii="Dubai" w:hAnsi="Dubai" w:cs="Dubai"/>
          <w:sz w:val="28"/>
          <w:szCs w:val="28"/>
          <w:rtl/>
          <w:lang w:bidi="ar-AE"/>
        </w:rPr>
        <w:t xml:space="preserve"> من </w:t>
      </w:r>
      <w:r w:rsidR="008D4DEB" w:rsidRPr="008D4DEB">
        <w:rPr>
          <w:rFonts w:ascii="Dubai" w:hAnsi="Dubai" w:cs="Dubai"/>
          <w:sz w:val="28"/>
          <w:szCs w:val="28"/>
          <w:rtl/>
          <w:lang w:bidi="ar-AE"/>
        </w:rPr>
        <w:t>رو</w:t>
      </w:r>
      <w:r w:rsidR="00CB3603">
        <w:rPr>
          <w:rFonts w:ascii="Dubai" w:hAnsi="Dubai" w:cs="Dubai" w:hint="cs"/>
          <w:sz w:val="28"/>
          <w:szCs w:val="28"/>
          <w:rtl/>
          <w:lang w:bidi="ar-AE"/>
        </w:rPr>
        <w:t>َّ</w:t>
      </w:r>
      <w:r w:rsidR="008D4DEB" w:rsidRPr="008D4DEB">
        <w:rPr>
          <w:rFonts w:ascii="Dubai" w:hAnsi="Dubai" w:cs="Dubai"/>
          <w:sz w:val="28"/>
          <w:szCs w:val="28"/>
          <w:rtl/>
          <w:lang w:bidi="ar-AE"/>
        </w:rPr>
        <w:t>اد مواقع التواصل الاجتماعي</w:t>
      </w:r>
      <w:r w:rsidR="00E40C8E" w:rsidRPr="008D4DEB">
        <w:rPr>
          <w:rFonts w:ascii="Dubai" w:hAnsi="Dubai" w:cs="Dubai"/>
          <w:sz w:val="28"/>
          <w:szCs w:val="28"/>
          <w:rtl/>
          <w:lang w:bidi="ar-AE"/>
        </w:rPr>
        <w:t xml:space="preserve">، حيث تجاوز وسم </w:t>
      </w:r>
      <w:r w:rsidR="00CB3603">
        <w:rPr>
          <w:rFonts w:ascii="Dubai" w:hAnsi="Dubai" w:cs="Dubai"/>
          <w:sz w:val="28"/>
          <w:szCs w:val="28"/>
          <w:rtl/>
          <w:lang w:bidi="ar-AE"/>
        </w:rPr>
        <w:t xml:space="preserve">المبادرة في دورتها الأخيرة </w:t>
      </w:r>
      <w:r w:rsidR="00CB3603">
        <w:rPr>
          <w:rFonts w:ascii="Dubai" w:hAnsi="Dubai" w:cs="Dubai" w:hint="cs"/>
          <w:sz w:val="28"/>
          <w:szCs w:val="28"/>
          <w:rtl/>
          <w:lang w:bidi="ar-AE"/>
        </w:rPr>
        <w:t xml:space="preserve">مليارين </w:t>
      </w:r>
      <w:r w:rsidR="00E40C8E" w:rsidRPr="008D4DEB">
        <w:rPr>
          <w:rFonts w:ascii="Dubai" w:hAnsi="Dubai" w:cs="Dubai"/>
          <w:sz w:val="28"/>
          <w:szCs w:val="28"/>
          <w:rtl/>
          <w:lang w:bidi="ar-AE"/>
        </w:rPr>
        <w:t>و14 مليون مشاهدة وتفاع</w:t>
      </w:r>
      <w:r w:rsidR="00CB3603">
        <w:rPr>
          <w:rFonts w:ascii="Dubai" w:hAnsi="Dubai" w:cs="Dubai"/>
          <w:sz w:val="28"/>
          <w:szCs w:val="28"/>
          <w:rtl/>
          <w:lang w:bidi="ar-AE"/>
        </w:rPr>
        <w:t>ل، ال</w:t>
      </w:r>
      <w:r w:rsidR="00CB3603">
        <w:rPr>
          <w:rFonts w:ascii="Dubai" w:hAnsi="Dubai" w:cs="Dubai" w:hint="cs"/>
          <w:sz w:val="28"/>
          <w:szCs w:val="28"/>
          <w:rtl/>
          <w:lang w:bidi="ar-AE"/>
        </w:rPr>
        <w:t>أ</w:t>
      </w:r>
      <w:r w:rsidR="00E40C8E" w:rsidRPr="008D4DEB">
        <w:rPr>
          <w:rFonts w:ascii="Dubai" w:hAnsi="Dubai" w:cs="Dubai"/>
          <w:sz w:val="28"/>
          <w:szCs w:val="28"/>
          <w:rtl/>
          <w:lang w:bidi="ar-AE"/>
        </w:rPr>
        <w:t>مر الذي يؤكد عمق مكانة اللغة العربية في نفوس أبنائها من كافة فئات المجتمع</w:t>
      </w:r>
      <w:r w:rsidR="008D4DEB" w:rsidRPr="008D4DEB">
        <w:rPr>
          <w:rFonts w:ascii="Dubai" w:hAnsi="Dubai" w:cs="Dubai" w:hint="cs"/>
          <w:sz w:val="28"/>
          <w:szCs w:val="28"/>
          <w:rtl/>
          <w:lang w:bidi="ar-AE"/>
        </w:rPr>
        <w:t xml:space="preserve"> في دول العالم</w:t>
      </w:r>
      <w:r w:rsidR="00E40C8E" w:rsidRPr="008D4DEB">
        <w:rPr>
          <w:rFonts w:ascii="Dubai" w:hAnsi="Dubai" w:cs="Dubai"/>
          <w:sz w:val="28"/>
          <w:szCs w:val="28"/>
          <w:rtl/>
          <w:lang w:bidi="ar-AE"/>
        </w:rPr>
        <w:t xml:space="preserve">. </w:t>
      </w:r>
    </w:p>
    <w:p w:rsidR="008D4DEB" w:rsidRPr="008D4DEB" w:rsidRDefault="008D4DEB" w:rsidP="008D4DEB">
      <w:pPr>
        <w:shd w:val="clear" w:color="auto" w:fill="FFFFFF"/>
        <w:bidi/>
        <w:jc w:val="both"/>
        <w:rPr>
          <w:rFonts w:ascii="Dubai" w:hAnsi="Dubai" w:cs="Dubai"/>
          <w:sz w:val="28"/>
          <w:szCs w:val="28"/>
          <w:rtl/>
          <w:lang w:bidi="ar-AE"/>
        </w:rPr>
      </w:pPr>
    </w:p>
    <w:p w:rsidR="00E40C8E" w:rsidRPr="008D4DEB" w:rsidRDefault="00E40C8E" w:rsidP="00E555EA">
      <w:pPr>
        <w:shd w:val="clear" w:color="auto" w:fill="FFFFFF"/>
        <w:bidi/>
        <w:jc w:val="both"/>
        <w:rPr>
          <w:rFonts w:ascii="Dubai" w:eastAsia="Times New Roman" w:hAnsi="Dubai" w:cs="Dubai"/>
          <w:sz w:val="28"/>
          <w:szCs w:val="28"/>
          <w:rtl/>
          <w:lang w:bidi="ar-AE"/>
        </w:rPr>
      </w:pPr>
      <w:r w:rsidRPr="008D4DEB">
        <w:rPr>
          <w:rFonts w:ascii="Dubai" w:hAnsi="Dubai" w:cs="Dubai"/>
          <w:sz w:val="28"/>
          <w:szCs w:val="28"/>
          <w:rtl/>
          <w:lang w:bidi="ar-AE"/>
        </w:rPr>
        <w:t>وتنظ</w:t>
      </w:r>
      <w:r w:rsidR="00CB3603">
        <w:rPr>
          <w:rFonts w:ascii="Dubai" w:hAnsi="Dubai" w:cs="Dubai" w:hint="cs"/>
          <w:sz w:val="28"/>
          <w:szCs w:val="28"/>
          <w:rtl/>
          <w:lang w:bidi="ar-AE"/>
        </w:rPr>
        <w:t>ِّ</w:t>
      </w:r>
      <w:r w:rsidRPr="008D4DEB">
        <w:rPr>
          <w:rFonts w:ascii="Dubai" w:hAnsi="Dubai" w:cs="Dubai"/>
          <w:sz w:val="28"/>
          <w:szCs w:val="28"/>
          <w:rtl/>
          <w:lang w:bidi="ar-AE"/>
        </w:rPr>
        <w:t>م مؤس</w:t>
      </w:r>
      <w:r w:rsidR="00CB3603">
        <w:rPr>
          <w:rFonts w:ascii="Dubai" w:hAnsi="Dubai" w:cs="Dubai" w:hint="cs"/>
          <w:sz w:val="28"/>
          <w:szCs w:val="28"/>
          <w:rtl/>
          <w:lang w:bidi="ar-AE"/>
        </w:rPr>
        <w:t>َّ</w:t>
      </w:r>
      <w:r w:rsidRPr="008D4DEB">
        <w:rPr>
          <w:rFonts w:ascii="Dubai" w:hAnsi="Dubai" w:cs="Dubai"/>
          <w:sz w:val="28"/>
          <w:szCs w:val="28"/>
          <w:rtl/>
          <w:lang w:bidi="ar-AE"/>
        </w:rPr>
        <w:t>سة محمد بن راشد آل مكتوم للمعرفة</w:t>
      </w:r>
      <w:r w:rsidR="00CB3603">
        <w:rPr>
          <w:rFonts w:ascii="Dubai" w:hAnsi="Dubai" w:cs="Dubai" w:hint="cs"/>
          <w:sz w:val="28"/>
          <w:szCs w:val="28"/>
          <w:rtl/>
          <w:lang w:bidi="ar-AE"/>
        </w:rPr>
        <w:t>،</w:t>
      </w:r>
      <w:r w:rsidRPr="008D4DEB">
        <w:rPr>
          <w:rFonts w:ascii="Dubai" w:hAnsi="Dubai" w:cs="Dubai"/>
          <w:sz w:val="28"/>
          <w:szCs w:val="28"/>
          <w:rtl/>
          <w:lang w:bidi="ar-AE"/>
        </w:rPr>
        <w:t xml:space="preserve"> فعاليات مبادرة "بالعربي" سنوياً بالتزامن مع </w:t>
      </w:r>
      <w:r w:rsidR="008D4DEB" w:rsidRPr="008D4DEB">
        <w:rPr>
          <w:rFonts w:ascii="Dubai" w:hAnsi="Dubai" w:cs="Dubai"/>
          <w:sz w:val="28"/>
          <w:szCs w:val="28"/>
          <w:rtl/>
          <w:lang w:bidi="ar-AE"/>
        </w:rPr>
        <w:t>اليوم العالمي للغة العربية</w:t>
      </w:r>
      <w:r w:rsidR="008D4DEB" w:rsidRPr="008D4DEB">
        <w:rPr>
          <w:rFonts w:ascii="Dubai" w:hAnsi="Dubai" w:cs="Dubai" w:hint="cs"/>
          <w:sz w:val="28"/>
          <w:szCs w:val="28"/>
          <w:rtl/>
          <w:lang w:bidi="ar-AE"/>
        </w:rPr>
        <w:t xml:space="preserve">، </w:t>
      </w:r>
      <w:r w:rsidRPr="008D4DEB">
        <w:rPr>
          <w:rFonts w:ascii="Dubai" w:hAnsi="Dubai" w:cs="Dubai"/>
          <w:sz w:val="28"/>
          <w:szCs w:val="28"/>
          <w:rtl/>
          <w:lang w:bidi="ar-AE"/>
        </w:rPr>
        <w:t xml:space="preserve">الذي </w:t>
      </w:r>
      <w:r w:rsidRPr="008D4DEB">
        <w:rPr>
          <w:rFonts w:ascii="Dubai" w:hAnsi="Dubai" w:cs="Dubai"/>
          <w:sz w:val="28"/>
          <w:szCs w:val="28"/>
          <w:rtl/>
        </w:rPr>
        <w:t xml:space="preserve">حدَّدته الأمم المتحدة بتاريخ الثامن عشر من ديسمبر كلَّ عام، وتشهد المبادرة </w:t>
      </w:r>
      <w:r w:rsidRPr="00E40C8E">
        <w:rPr>
          <w:rFonts w:ascii="Dubai" w:eastAsia="Times New Roman" w:hAnsi="Dubai" w:cs="Dubai"/>
          <w:sz w:val="28"/>
          <w:szCs w:val="28"/>
          <w:rtl/>
          <w:lang w:bidi="ar-AE"/>
        </w:rPr>
        <w:t xml:space="preserve">تفاعلاً ومشاركة </w:t>
      </w:r>
      <w:r w:rsidRPr="008D4DEB">
        <w:rPr>
          <w:rFonts w:ascii="Dubai" w:eastAsia="Times New Roman" w:hAnsi="Dubai" w:cs="Dubai"/>
          <w:sz w:val="28"/>
          <w:szCs w:val="28"/>
          <w:rtl/>
          <w:lang w:bidi="ar-AE"/>
        </w:rPr>
        <w:t xml:space="preserve">واسعة، حيث تمتد </w:t>
      </w:r>
      <w:r w:rsidRPr="00E40C8E">
        <w:rPr>
          <w:rFonts w:ascii="Dubai" w:eastAsia="Times New Roman" w:hAnsi="Dubai" w:cs="Dubai"/>
          <w:sz w:val="28"/>
          <w:szCs w:val="28"/>
          <w:rtl/>
          <w:lang w:bidi="ar-AE"/>
        </w:rPr>
        <w:t xml:space="preserve">تأثيراتها </w:t>
      </w:r>
      <w:r w:rsidRPr="008D4DEB">
        <w:rPr>
          <w:rFonts w:ascii="Dubai" w:eastAsia="Times New Roman" w:hAnsi="Dubai" w:cs="Dubai"/>
          <w:sz w:val="28"/>
          <w:szCs w:val="28"/>
          <w:rtl/>
          <w:lang w:bidi="ar-AE"/>
        </w:rPr>
        <w:t xml:space="preserve">إلى معظم دول العالم. كما تحظى </w:t>
      </w:r>
      <w:r w:rsidRPr="00E40C8E">
        <w:rPr>
          <w:rFonts w:ascii="Dubai" w:eastAsia="Times New Roman" w:hAnsi="Dubai" w:cs="Dubai"/>
          <w:sz w:val="28"/>
          <w:szCs w:val="28"/>
          <w:rtl/>
          <w:lang w:bidi="ar-AE"/>
        </w:rPr>
        <w:t xml:space="preserve">المبادرة بدعم استثنائي من الجهات الحكومية والخاصة </w:t>
      </w:r>
      <w:r w:rsidR="00E555EA">
        <w:rPr>
          <w:rFonts w:ascii="Dubai" w:eastAsia="Times New Roman" w:hAnsi="Dubai" w:cs="Dubai" w:hint="cs"/>
          <w:sz w:val="28"/>
          <w:szCs w:val="28"/>
          <w:rtl/>
          <w:lang w:bidi="ar-AE"/>
        </w:rPr>
        <w:t>(</w:t>
      </w:r>
      <w:r w:rsidRPr="00E40C8E">
        <w:rPr>
          <w:rFonts w:ascii="Dubai" w:eastAsia="Times New Roman" w:hAnsi="Dubai" w:cs="Dubai"/>
          <w:sz w:val="28"/>
          <w:szCs w:val="28"/>
          <w:rtl/>
          <w:lang w:bidi="ar-AE"/>
        </w:rPr>
        <w:t>داخل وخارج الدولة</w:t>
      </w:r>
      <w:r w:rsidR="00E555EA">
        <w:rPr>
          <w:rFonts w:ascii="Dubai" w:eastAsia="Times New Roman" w:hAnsi="Dubai" w:cs="Dubai" w:hint="cs"/>
          <w:sz w:val="28"/>
          <w:szCs w:val="28"/>
          <w:rtl/>
          <w:lang w:bidi="ar-AE"/>
        </w:rPr>
        <w:t>)</w:t>
      </w:r>
      <w:r w:rsidR="00CB3603">
        <w:rPr>
          <w:rFonts w:ascii="Dubai" w:eastAsia="Times New Roman" w:hAnsi="Dubai" w:cs="Dubai" w:hint="cs"/>
          <w:sz w:val="28"/>
          <w:szCs w:val="28"/>
          <w:rtl/>
          <w:lang w:bidi="ar-AE"/>
        </w:rPr>
        <w:t>،</w:t>
      </w:r>
      <w:r w:rsidR="00E555EA">
        <w:rPr>
          <w:rFonts w:ascii="Dubai" w:eastAsia="Times New Roman" w:hAnsi="Dubai" w:cs="Dubai"/>
          <w:sz w:val="28"/>
          <w:szCs w:val="28"/>
          <w:rtl/>
          <w:lang w:bidi="ar-AE"/>
        </w:rPr>
        <w:t xml:space="preserve"> </w:t>
      </w:r>
      <w:r w:rsidRPr="00E40C8E">
        <w:rPr>
          <w:rFonts w:ascii="Dubai" w:eastAsia="Times New Roman" w:hAnsi="Dubai" w:cs="Dubai"/>
          <w:sz w:val="28"/>
          <w:szCs w:val="28"/>
          <w:rtl/>
          <w:lang w:bidi="ar-AE"/>
        </w:rPr>
        <w:t>التي عملت على إطلاق مبادرات وفعاليات خل</w:t>
      </w:r>
      <w:r w:rsidR="00E555EA">
        <w:rPr>
          <w:rFonts w:ascii="Dubai" w:eastAsia="Times New Roman" w:hAnsi="Dubai" w:cs="Dubai" w:hint="cs"/>
          <w:sz w:val="28"/>
          <w:szCs w:val="28"/>
          <w:rtl/>
          <w:lang w:bidi="ar-AE"/>
        </w:rPr>
        <w:t>َّ</w:t>
      </w:r>
      <w:r w:rsidRPr="00E40C8E">
        <w:rPr>
          <w:rFonts w:ascii="Dubai" w:eastAsia="Times New Roman" w:hAnsi="Dubai" w:cs="Dubai"/>
          <w:sz w:val="28"/>
          <w:szCs w:val="28"/>
          <w:rtl/>
          <w:lang w:bidi="ar-AE"/>
        </w:rPr>
        <w:t xml:space="preserve">اقة </w:t>
      </w:r>
      <w:r w:rsidR="00E555EA">
        <w:rPr>
          <w:rFonts w:ascii="Dubai" w:eastAsia="Times New Roman" w:hAnsi="Dubai" w:cs="Dubai" w:hint="cs"/>
          <w:sz w:val="28"/>
          <w:szCs w:val="28"/>
          <w:rtl/>
          <w:lang w:bidi="ar-AE"/>
        </w:rPr>
        <w:t>أ</w:t>
      </w:r>
      <w:r w:rsidRPr="00E40C8E">
        <w:rPr>
          <w:rFonts w:ascii="Dubai" w:eastAsia="Times New Roman" w:hAnsi="Dubai" w:cs="Dubai"/>
          <w:sz w:val="28"/>
          <w:szCs w:val="28"/>
          <w:rtl/>
          <w:lang w:bidi="ar-AE"/>
        </w:rPr>
        <w:t>س</w:t>
      </w:r>
      <w:r w:rsidR="00E555EA">
        <w:rPr>
          <w:rFonts w:ascii="Dubai" w:eastAsia="Times New Roman" w:hAnsi="Dubai" w:cs="Dubai"/>
          <w:sz w:val="28"/>
          <w:szCs w:val="28"/>
          <w:rtl/>
          <w:lang w:bidi="ar-AE"/>
        </w:rPr>
        <w:t xml:space="preserve">همت </w:t>
      </w:r>
      <w:r w:rsidR="00E555EA">
        <w:rPr>
          <w:rFonts w:ascii="Dubai" w:eastAsia="Times New Roman" w:hAnsi="Dubai" w:cs="Dubai" w:hint="cs"/>
          <w:sz w:val="28"/>
          <w:szCs w:val="28"/>
          <w:rtl/>
          <w:lang w:bidi="ar-AE"/>
        </w:rPr>
        <w:t xml:space="preserve">في </w:t>
      </w:r>
      <w:r w:rsidRPr="00E40C8E">
        <w:rPr>
          <w:rFonts w:ascii="Dubai" w:eastAsia="Times New Roman" w:hAnsi="Dubai" w:cs="Dubai"/>
          <w:sz w:val="28"/>
          <w:szCs w:val="28"/>
          <w:rtl/>
          <w:lang w:bidi="ar-AE"/>
        </w:rPr>
        <w:t xml:space="preserve">ترسيخ نجاح </w:t>
      </w:r>
      <w:r w:rsidRPr="008D4DEB">
        <w:rPr>
          <w:rFonts w:ascii="Dubai" w:eastAsia="Times New Roman" w:hAnsi="Dubai" w:cs="Dubai"/>
          <w:sz w:val="28"/>
          <w:szCs w:val="28"/>
          <w:rtl/>
          <w:lang w:bidi="ar-AE"/>
        </w:rPr>
        <w:t>"</w:t>
      </w:r>
      <w:r w:rsidRPr="00E40C8E">
        <w:rPr>
          <w:rFonts w:ascii="Dubai" w:eastAsia="Times New Roman" w:hAnsi="Dubai" w:cs="Dubai"/>
          <w:sz w:val="28"/>
          <w:szCs w:val="28"/>
          <w:rtl/>
          <w:lang w:bidi="ar-AE"/>
        </w:rPr>
        <w:t>بالعربي</w:t>
      </w:r>
      <w:r w:rsidRPr="008D4DEB">
        <w:rPr>
          <w:rFonts w:ascii="Dubai" w:eastAsia="Times New Roman" w:hAnsi="Dubai" w:cs="Dubai"/>
          <w:sz w:val="28"/>
          <w:szCs w:val="28"/>
          <w:rtl/>
          <w:lang w:bidi="ar-AE"/>
        </w:rPr>
        <w:t>"</w:t>
      </w:r>
      <w:r w:rsidRPr="00E40C8E">
        <w:rPr>
          <w:rFonts w:ascii="Dubai" w:eastAsia="Times New Roman" w:hAnsi="Dubai" w:cs="Dubai"/>
          <w:sz w:val="28"/>
          <w:szCs w:val="28"/>
          <w:rtl/>
          <w:lang w:bidi="ar-AE"/>
        </w:rPr>
        <w:t xml:space="preserve"> ووصولها إلى أكبر شريحة ممكنة على الصعيدين المحلي والعالمي. </w:t>
      </w:r>
    </w:p>
    <w:p w:rsidR="00E40C8E" w:rsidRPr="008D4DEB" w:rsidRDefault="00E40C8E" w:rsidP="008D4DEB">
      <w:pPr>
        <w:shd w:val="clear" w:color="auto" w:fill="FFFFFF"/>
        <w:bidi/>
        <w:jc w:val="both"/>
        <w:rPr>
          <w:rFonts w:ascii="Dubai" w:eastAsia="Times New Roman" w:hAnsi="Dubai" w:cs="Dubai"/>
          <w:sz w:val="28"/>
          <w:szCs w:val="28"/>
          <w:rtl/>
          <w:lang w:bidi="ar-AE"/>
        </w:rPr>
      </w:pPr>
    </w:p>
    <w:p w:rsidR="00E40C8E" w:rsidRPr="008D4DEB" w:rsidRDefault="00E40C8E" w:rsidP="008D4DEB">
      <w:pPr>
        <w:pStyle w:val="ListParagraph"/>
        <w:numPr>
          <w:ilvl w:val="0"/>
          <w:numId w:val="1"/>
        </w:numPr>
        <w:shd w:val="clear" w:color="auto" w:fill="FFFFFF"/>
        <w:bidi/>
        <w:ind w:left="0"/>
        <w:jc w:val="center"/>
        <w:rPr>
          <w:rFonts w:ascii="Dubai" w:eastAsia="Times New Roman" w:hAnsi="Dubai" w:cs="Dubai"/>
          <w:b/>
          <w:bCs/>
          <w:sz w:val="28"/>
          <w:szCs w:val="28"/>
          <w:rtl/>
          <w:lang w:bidi="ar-AE"/>
        </w:rPr>
      </w:pPr>
      <w:r w:rsidRPr="008D4DEB">
        <w:rPr>
          <w:rFonts w:ascii="Dubai" w:eastAsia="Times New Roman" w:hAnsi="Dubai" w:cs="Dubai"/>
          <w:b/>
          <w:bCs/>
          <w:sz w:val="28"/>
          <w:szCs w:val="28"/>
          <w:rtl/>
          <w:lang w:bidi="ar-AE"/>
        </w:rPr>
        <w:t>انتهى -</w:t>
      </w:r>
    </w:p>
    <w:p w:rsidR="00E40C8E" w:rsidRPr="008D4DEB" w:rsidRDefault="00E40C8E" w:rsidP="008D4DEB">
      <w:pPr>
        <w:shd w:val="clear" w:color="auto" w:fill="FFFFFF"/>
        <w:bidi/>
        <w:jc w:val="both"/>
        <w:rPr>
          <w:rFonts w:ascii="Dubai" w:hAnsi="Dubai" w:cs="Dubai"/>
          <w:sz w:val="28"/>
          <w:szCs w:val="28"/>
          <w:rtl/>
          <w:lang w:bidi="ar-AE"/>
        </w:rPr>
      </w:pPr>
    </w:p>
    <w:p w:rsidR="00E40C8E" w:rsidRPr="00E40C8E" w:rsidRDefault="00E40C8E" w:rsidP="00E40C8E">
      <w:pPr>
        <w:shd w:val="clear" w:color="auto" w:fill="FFFFFF"/>
        <w:bidi/>
        <w:spacing w:before="100" w:beforeAutospacing="1" w:after="100" w:afterAutospacing="1"/>
        <w:rPr>
          <w:rFonts w:ascii="Simplified Arabic" w:hAnsi="Simplified Arabic" w:cs="Simplified Arabic"/>
          <w:color w:val="333333"/>
          <w:sz w:val="28"/>
          <w:szCs w:val="28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. </w:t>
      </w:r>
    </w:p>
    <w:p w:rsidR="00E40C8E" w:rsidRDefault="00E40C8E" w:rsidP="00E40C8E">
      <w:pPr>
        <w:pStyle w:val="NormalWeb"/>
        <w:bidi/>
        <w:spacing w:before="0" w:beforeAutospacing="0" w:after="0" w:afterAutospacing="0"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:rsidR="00E40C8E" w:rsidRPr="00B33532" w:rsidRDefault="00E40C8E" w:rsidP="00E40C8E">
      <w:pPr>
        <w:shd w:val="clear" w:color="auto" w:fill="FFFFFF"/>
        <w:bidi/>
        <w:spacing w:before="100" w:beforeAutospacing="1" w:after="100" w:afterAutospacing="1"/>
        <w:rPr>
          <w:rFonts w:ascii="Simplified Arabic" w:hAnsi="Simplified Arabic" w:cs="Simplified Arabic"/>
          <w:color w:val="333333"/>
          <w:sz w:val="28"/>
          <w:szCs w:val="28"/>
        </w:rPr>
      </w:pPr>
    </w:p>
    <w:sectPr w:rsidR="00E40C8E" w:rsidRPr="00B3353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5BF" w:rsidRDefault="00F835BF" w:rsidP="008D4DEB">
      <w:r>
        <w:separator/>
      </w:r>
    </w:p>
  </w:endnote>
  <w:endnote w:type="continuationSeparator" w:id="0">
    <w:p w:rsidR="00F835BF" w:rsidRDefault="00F835BF" w:rsidP="008D4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ubai">
    <w:panose1 w:val="020B0503030403030204"/>
    <w:charset w:val="00"/>
    <w:family w:val="swiss"/>
    <w:notTrueType/>
    <w:pitch w:val="variable"/>
    <w:sig w:usb0="80002067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5BF" w:rsidRDefault="00F835BF" w:rsidP="008D4DEB">
      <w:r>
        <w:separator/>
      </w:r>
    </w:p>
  </w:footnote>
  <w:footnote w:type="continuationSeparator" w:id="0">
    <w:p w:rsidR="00F835BF" w:rsidRDefault="00F835BF" w:rsidP="008D4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DEB" w:rsidRDefault="008D4DE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A89DD6" wp14:editId="71BC012B">
          <wp:simplePos x="0" y="0"/>
          <wp:positionH relativeFrom="margin">
            <wp:posOffset>2028825</wp:posOffset>
          </wp:positionH>
          <wp:positionV relativeFrom="page">
            <wp:posOffset>266700</wp:posOffset>
          </wp:positionV>
          <wp:extent cx="1885950" cy="912495"/>
          <wp:effectExtent l="0" t="0" r="0" b="1905"/>
          <wp:wrapTight wrapText="bothSides">
            <wp:wrapPolygon edited="0">
              <wp:start x="0" y="0"/>
              <wp:lineTo x="0" y="21194"/>
              <wp:lineTo x="21382" y="21194"/>
              <wp:lineTo x="21382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BRF new logo 201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912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959E2"/>
    <w:multiLevelType w:val="hybridMultilevel"/>
    <w:tmpl w:val="FD1A92BE"/>
    <w:lvl w:ilvl="0" w:tplc="35B8212C">
      <w:numFmt w:val="bullet"/>
      <w:lvlText w:val="-"/>
      <w:lvlJc w:val="left"/>
      <w:pPr>
        <w:ind w:left="4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2FC"/>
    <w:rsid w:val="00035261"/>
    <w:rsid w:val="00043546"/>
    <w:rsid w:val="00236A79"/>
    <w:rsid w:val="00283E90"/>
    <w:rsid w:val="008872BC"/>
    <w:rsid w:val="008D4DEB"/>
    <w:rsid w:val="009A02FC"/>
    <w:rsid w:val="00AC2D69"/>
    <w:rsid w:val="00B33532"/>
    <w:rsid w:val="00CB3603"/>
    <w:rsid w:val="00E40C8E"/>
    <w:rsid w:val="00E555EA"/>
    <w:rsid w:val="00E923AF"/>
    <w:rsid w:val="00F8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53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35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40C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4D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DE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D4D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DEB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53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35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40C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4D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DE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D4D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DE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6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Abukhater, Maha</dc:creator>
  <cp:keywords/>
  <dc:description/>
  <cp:lastModifiedBy>Ghanem, Rasha</cp:lastModifiedBy>
  <cp:revision>4</cp:revision>
  <dcterms:created xsi:type="dcterms:W3CDTF">2018-03-08T11:30:00Z</dcterms:created>
  <dcterms:modified xsi:type="dcterms:W3CDTF">2018-03-09T06:15:00Z</dcterms:modified>
</cp:coreProperties>
</file>