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rPr>
          <w:b/>
        </w:rPr>
      </w:pPr>
    </w:p>
    <w:p w:rsidR="00043E13" w:rsidRDefault="00043E13" w:rsidP="00043E13">
      <w:r>
        <w:rPr>
          <w:b/>
          <w:noProof/>
          <w:lang w:eastAsia="en-GB"/>
        </w:rPr>
        <w:drawing>
          <wp:inline distT="0" distB="0" distL="0" distR="0">
            <wp:extent cx="2878810" cy="1353858"/>
            <wp:effectExtent l="19050" t="0" r="0" b="0"/>
            <wp:docPr id="13"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left.jpg"/>
                    <pic:cNvPicPr/>
                  </pic:nvPicPr>
                  <pic:blipFill>
                    <a:blip r:embed="rId8" cstate="print"/>
                    <a:stretch>
                      <a:fillRect/>
                    </a:stretch>
                  </pic:blipFill>
                  <pic:spPr>
                    <a:xfrm>
                      <a:off x="0" y="0"/>
                      <a:ext cx="2879503" cy="1354184"/>
                    </a:xfrm>
                    <a:prstGeom prst="rect">
                      <a:avLst/>
                    </a:prstGeom>
                  </pic:spPr>
                </pic:pic>
              </a:graphicData>
            </a:graphic>
          </wp:inline>
        </w:drawing>
      </w: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Pr="00AB0917" w:rsidRDefault="00043E13" w:rsidP="00043E13"/>
    <w:p w:rsidR="00043E13" w:rsidRDefault="00043E13" w:rsidP="00043E13">
      <w:pPr>
        <w:spacing w:line="360" w:lineRule="exact"/>
        <w:jc w:val="center"/>
        <w:rPr>
          <w:b/>
          <w:sz w:val="40"/>
        </w:rPr>
      </w:pPr>
      <w:r>
        <w:rPr>
          <w:b/>
          <w:sz w:val="40"/>
        </w:rPr>
        <w:t>COLLECTIONS CONSERVATION &amp; CARE</w:t>
      </w: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p>
    <w:p w:rsidR="00043E13" w:rsidRDefault="00043E13" w:rsidP="00043E13">
      <w:pPr>
        <w:spacing w:line="360" w:lineRule="exact"/>
        <w:jc w:val="center"/>
        <w:rPr>
          <w:b/>
          <w:sz w:val="40"/>
        </w:rPr>
      </w:pPr>
      <w:r>
        <w:rPr>
          <w:b/>
          <w:sz w:val="40"/>
        </w:rPr>
        <w:t xml:space="preserve">STANDARDS AND GUIDELINES FOR DEVELOPMENT AND CONSTRUCTION OF EXHIBITIONS, DISPLAYS AND </w:t>
      </w:r>
    </w:p>
    <w:p w:rsidR="00043E13" w:rsidRDefault="00043E13" w:rsidP="00043E13">
      <w:pPr>
        <w:spacing w:line="360" w:lineRule="exact"/>
        <w:jc w:val="center"/>
        <w:rPr>
          <w:b/>
          <w:sz w:val="40"/>
        </w:rPr>
      </w:pPr>
      <w:r>
        <w:rPr>
          <w:b/>
          <w:sz w:val="40"/>
        </w:rPr>
        <w:t>GALLERY REFURBISHMENT</w:t>
      </w:r>
    </w:p>
    <w:p w:rsidR="00043E13" w:rsidRDefault="00043E13" w:rsidP="00043E13">
      <w:pPr>
        <w:spacing w:line="360" w:lineRule="exact"/>
        <w:jc w:val="center"/>
        <w:rPr>
          <w:b/>
        </w:rPr>
      </w:pPr>
    </w:p>
    <w:p w:rsidR="00043E13" w:rsidRDefault="00043E13" w:rsidP="00043E13">
      <w:pPr>
        <w:spacing w:line="360" w:lineRule="exact"/>
        <w:jc w:val="center"/>
        <w:rPr>
          <w:b/>
          <w:sz w:val="28"/>
        </w:rPr>
      </w:pPr>
    </w:p>
    <w:p w:rsidR="00043E13" w:rsidRDefault="00043E13" w:rsidP="00043E13">
      <w:pPr>
        <w:spacing w:line="360" w:lineRule="exact"/>
        <w:jc w:val="center"/>
        <w:rPr>
          <w:b/>
          <w:sz w:val="28"/>
        </w:rPr>
      </w:pPr>
      <w:r>
        <w:rPr>
          <w:b/>
          <w:sz w:val="28"/>
        </w:rPr>
        <w:t>March 1997</w:t>
      </w:r>
    </w:p>
    <w:p w:rsidR="00043E13" w:rsidRDefault="00043E13" w:rsidP="00043E13">
      <w:pPr>
        <w:spacing w:line="360" w:lineRule="exact"/>
        <w:jc w:val="center"/>
        <w:rPr>
          <w:b/>
        </w:rPr>
      </w:pPr>
      <w:r>
        <w:rPr>
          <w:b/>
        </w:rPr>
        <w:t>(Revised June 2001</w:t>
      </w:r>
      <w:r w:rsidR="00A802E1">
        <w:rPr>
          <w:b/>
        </w:rPr>
        <w:t>,</w:t>
      </w:r>
    </w:p>
    <w:p w:rsidR="00043E13" w:rsidRDefault="00043E13" w:rsidP="00043E13">
      <w:pPr>
        <w:spacing w:line="360" w:lineRule="exact"/>
        <w:jc w:val="center"/>
        <w:rPr>
          <w:b/>
        </w:rPr>
      </w:pPr>
      <w:r>
        <w:rPr>
          <w:b/>
        </w:rPr>
        <w:t>March 2014)</w:t>
      </w:r>
    </w:p>
    <w:p w:rsidR="00043E13" w:rsidRDefault="00043E13" w:rsidP="00043E13">
      <w:pPr>
        <w:spacing w:line="360" w:lineRule="exact"/>
        <w:jc w:val="center"/>
        <w:rPr>
          <w:b/>
        </w:rPr>
      </w:pPr>
    </w:p>
    <w:p w:rsidR="00043E13" w:rsidRDefault="00043E13" w:rsidP="00043E13">
      <w:pPr>
        <w:spacing w:line="360" w:lineRule="exact"/>
        <w:jc w:val="center"/>
        <w:rPr>
          <w:b/>
        </w:rPr>
      </w:pPr>
      <w:r>
        <w:rPr>
          <w:b/>
        </w:rPr>
        <w:t>Louise Bacon</w:t>
      </w:r>
    </w:p>
    <w:p w:rsidR="00043E13" w:rsidRDefault="00A802E1" w:rsidP="00043E13">
      <w:pPr>
        <w:spacing w:line="360" w:lineRule="exact"/>
        <w:jc w:val="center"/>
        <w:rPr>
          <w:b/>
        </w:rPr>
      </w:pPr>
      <w:r>
        <w:rPr>
          <w:b/>
        </w:rPr>
        <w:t xml:space="preserve">Head </w:t>
      </w:r>
      <w:r w:rsidR="00043E13">
        <w:rPr>
          <w:b/>
        </w:rPr>
        <w:t>Collections Conservation &amp; Care</w:t>
      </w: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pStyle w:val="Heading2"/>
        <w:rPr>
          <w:b w:val="0"/>
        </w:rPr>
      </w:pPr>
      <w:r>
        <w:rPr>
          <w:b w:val="0"/>
        </w:rPr>
        <w:br w:type="page"/>
      </w: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pStyle w:val="Heading2"/>
        <w:rPr>
          <w:b w:val="0"/>
        </w:rPr>
      </w:pPr>
    </w:p>
    <w:p w:rsidR="00043E13" w:rsidRDefault="00043E13" w:rsidP="00043E13">
      <w:pPr>
        <w:spacing w:line="360" w:lineRule="exact"/>
        <w:jc w:val="center"/>
        <w:rPr>
          <w:b/>
          <w:sz w:val="28"/>
        </w:rPr>
      </w:pPr>
      <w:r>
        <w:rPr>
          <w:b/>
          <w:sz w:val="28"/>
        </w:rPr>
        <w:t xml:space="preserve">HORNIMAN MUSEUM &amp; GARDENS </w:t>
      </w:r>
    </w:p>
    <w:p w:rsidR="00043E13" w:rsidRDefault="00043E13" w:rsidP="00043E13">
      <w:pPr>
        <w:spacing w:line="360" w:lineRule="exact"/>
        <w:jc w:val="center"/>
        <w:rPr>
          <w:b/>
          <w:sz w:val="28"/>
        </w:rPr>
      </w:pPr>
      <w:r>
        <w:rPr>
          <w:b/>
          <w:sz w:val="28"/>
        </w:rPr>
        <w:t xml:space="preserve">COLLECTIONS CONSERVATION &amp; CARE </w:t>
      </w:r>
    </w:p>
    <w:p w:rsidR="00043E13" w:rsidRDefault="00043E13" w:rsidP="00043E13">
      <w:pPr>
        <w:spacing w:line="360" w:lineRule="exact"/>
        <w:jc w:val="center"/>
        <w:rPr>
          <w:b/>
          <w:sz w:val="28"/>
        </w:rPr>
      </w:pPr>
    </w:p>
    <w:p w:rsidR="00043E13" w:rsidRDefault="00043E13" w:rsidP="00043E13">
      <w:pPr>
        <w:spacing w:line="360" w:lineRule="exact"/>
        <w:jc w:val="center"/>
        <w:rPr>
          <w:b/>
          <w:sz w:val="28"/>
        </w:rPr>
      </w:pPr>
      <w:r>
        <w:rPr>
          <w:b/>
          <w:sz w:val="28"/>
        </w:rPr>
        <w:t>STANDARDS AND GUIDELINES</w:t>
      </w:r>
    </w:p>
    <w:p w:rsidR="00043E13" w:rsidRDefault="00043E13" w:rsidP="00043E13">
      <w:pPr>
        <w:spacing w:line="360" w:lineRule="exact"/>
        <w:jc w:val="center"/>
        <w:rPr>
          <w:b/>
          <w:sz w:val="28"/>
        </w:rPr>
      </w:pPr>
      <w:r>
        <w:rPr>
          <w:b/>
          <w:sz w:val="28"/>
        </w:rPr>
        <w:t xml:space="preserve">FOR DEVELOPMENT AND CONSTRUCTION OF EXHIBITIONS, DISPLAYS AND </w:t>
      </w:r>
    </w:p>
    <w:p w:rsidR="00043E13" w:rsidRDefault="00043E13" w:rsidP="00043E13">
      <w:pPr>
        <w:spacing w:line="360" w:lineRule="exact"/>
        <w:jc w:val="center"/>
        <w:rPr>
          <w:b/>
          <w:sz w:val="28"/>
        </w:rPr>
      </w:pPr>
      <w:r>
        <w:rPr>
          <w:b/>
          <w:sz w:val="28"/>
        </w:rPr>
        <w:t>GALLERY REFURBISHMENT</w:t>
      </w:r>
    </w:p>
    <w:p w:rsidR="00043E13" w:rsidRDefault="00043E13" w:rsidP="00043E13">
      <w:pPr>
        <w:spacing w:line="360" w:lineRule="exact"/>
        <w:jc w:val="center"/>
        <w:rPr>
          <w:b/>
          <w:sz w:val="28"/>
        </w:rPr>
      </w:pPr>
    </w:p>
    <w:p w:rsidR="00043E13" w:rsidRDefault="00043E13" w:rsidP="00043E13">
      <w:pPr>
        <w:spacing w:line="360" w:lineRule="exact"/>
        <w:jc w:val="center"/>
        <w:rPr>
          <w:b/>
        </w:rPr>
      </w:pPr>
    </w:p>
    <w:p w:rsidR="00043E13" w:rsidRDefault="00043E13" w:rsidP="00043E13">
      <w:pPr>
        <w:spacing w:line="360" w:lineRule="exact"/>
        <w:ind w:left="1134"/>
        <w:rPr>
          <w:b/>
        </w:rPr>
      </w:pPr>
      <w:r>
        <w:rPr>
          <w:b/>
        </w:rPr>
        <w:t>CONTENTS</w:t>
      </w:r>
    </w:p>
    <w:p w:rsidR="00043E13" w:rsidRDefault="00043E13" w:rsidP="00043E13">
      <w:pPr>
        <w:spacing w:line="360" w:lineRule="exact"/>
        <w:ind w:left="1134"/>
        <w:rPr>
          <w:b/>
        </w:rPr>
      </w:pPr>
    </w:p>
    <w:p w:rsidR="00043E13" w:rsidRDefault="00043E13" w:rsidP="00043E13">
      <w:pPr>
        <w:spacing w:line="360" w:lineRule="exact"/>
        <w:ind w:left="1134"/>
        <w:rPr>
          <w:b/>
        </w:rPr>
      </w:pPr>
      <w:r>
        <w:rPr>
          <w:b/>
        </w:rPr>
        <w:t>Introduction to Standards</w:t>
      </w:r>
    </w:p>
    <w:p w:rsidR="00043E13" w:rsidRDefault="00043E13" w:rsidP="00043E13">
      <w:pPr>
        <w:spacing w:line="360" w:lineRule="exact"/>
        <w:ind w:left="1134"/>
        <w:rPr>
          <w:b/>
        </w:rPr>
      </w:pPr>
      <w:r>
        <w:rPr>
          <w:b/>
        </w:rPr>
        <w:t>Glossary</w:t>
      </w:r>
    </w:p>
    <w:p w:rsidR="00043E13" w:rsidRDefault="00043E13" w:rsidP="00043E13">
      <w:pPr>
        <w:spacing w:line="360" w:lineRule="exact"/>
        <w:ind w:left="1134"/>
        <w:rPr>
          <w:b/>
        </w:rPr>
      </w:pPr>
      <w:r>
        <w:rPr>
          <w:b/>
        </w:rPr>
        <w:t>No.1 Handling Museum Objects</w:t>
      </w:r>
    </w:p>
    <w:p w:rsidR="00043E13" w:rsidRDefault="00043E13" w:rsidP="00043E13">
      <w:pPr>
        <w:spacing w:line="360" w:lineRule="exact"/>
        <w:ind w:left="1134"/>
        <w:rPr>
          <w:b/>
        </w:rPr>
      </w:pPr>
      <w:r>
        <w:rPr>
          <w:b/>
        </w:rPr>
        <w:t>No.2 Gallery Refurbishment</w:t>
      </w:r>
    </w:p>
    <w:p w:rsidR="00043E13" w:rsidRDefault="00043E13" w:rsidP="00043E13">
      <w:pPr>
        <w:spacing w:line="360" w:lineRule="exact"/>
        <w:ind w:left="1134"/>
        <w:rPr>
          <w:b/>
        </w:rPr>
      </w:pPr>
      <w:r>
        <w:rPr>
          <w:b/>
        </w:rPr>
        <w:t>No.3 Specifications for Design of Showcases</w:t>
      </w:r>
    </w:p>
    <w:p w:rsidR="00043E13" w:rsidRDefault="00043E13" w:rsidP="00043E13">
      <w:pPr>
        <w:spacing w:line="360" w:lineRule="exact"/>
        <w:ind w:left="1134"/>
        <w:rPr>
          <w:b/>
        </w:rPr>
      </w:pPr>
      <w:r>
        <w:rPr>
          <w:b/>
        </w:rPr>
        <w:t>No.4 Case Construction Materials</w:t>
      </w:r>
    </w:p>
    <w:p w:rsidR="00043E13" w:rsidRDefault="00043E13" w:rsidP="00043E13">
      <w:pPr>
        <w:spacing w:line="360" w:lineRule="exact"/>
        <w:ind w:left="1134"/>
        <w:rPr>
          <w:b/>
        </w:rPr>
      </w:pPr>
      <w:r>
        <w:rPr>
          <w:b/>
        </w:rPr>
        <w:t>No.5 Case Dressing Materials</w:t>
      </w:r>
    </w:p>
    <w:p w:rsidR="00043E13" w:rsidRDefault="00043E13" w:rsidP="00043E13">
      <w:pPr>
        <w:spacing w:line="360" w:lineRule="exact"/>
        <w:ind w:left="1134"/>
        <w:rPr>
          <w:b/>
        </w:rPr>
      </w:pPr>
      <w:r>
        <w:rPr>
          <w:b/>
        </w:rPr>
        <w:t>No.6 Open Displays</w:t>
      </w:r>
    </w:p>
    <w:p w:rsidR="00043E13" w:rsidRDefault="00043E13" w:rsidP="00043E13">
      <w:pPr>
        <w:spacing w:line="360" w:lineRule="exact"/>
        <w:ind w:left="1134"/>
        <w:rPr>
          <w:b/>
        </w:rPr>
      </w:pPr>
      <w:r>
        <w:rPr>
          <w:b/>
        </w:rPr>
        <w:t>No.7 Mounts and Fixings</w:t>
      </w:r>
    </w:p>
    <w:p w:rsidR="00043E13" w:rsidRDefault="00043E13" w:rsidP="00043E13">
      <w:pPr>
        <w:spacing w:line="360" w:lineRule="exact"/>
        <w:ind w:left="1134"/>
        <w:rPr>
          <w:b/>
        </w:rPr>
      </w:pPr>
      <w:r>
        <w:rPr>
          <w:b/>
        </w:rPr>
        <w:t>No.8 Testing Materials &amp; Off-gassing</w:t>
      </w:r>
    </w:p>
    <w:p w:rsidR="00043E13" w:rsidRDefault="00043E13" w:rsidP="00043E13">
      <w:pPr>
        <w:spacing w:line="360" w:lineRule="exact"/>
        <w:ind w:left="1134"/>
        <w:rPr>
          <w:b/>
        </w:rPr>
      </w:pPr>
    </w:p>
    <w:p w:rsidR="00043E13" w:rsidRDefault="00043E13" w:rsidP="00043E13">
      <w:pPr>
        <w:spacing w:line="360" w:lineRule="exact"/>
        <w:ind w:left="1134"/>
        <w:rPr>
          <w:b/>
        </w:rPr>
      </w:pPr>
      <w:r>
        <w:rPr>
          <w:b/>
        </w:rPr>
        <w:t>Appendi</w:t>
      </w:r>
      <w:r w:rsidR="00A802E1">
        <w:rPr>
          <w:b/>
        </w:rPr>
        <w:t>ces I – III</w:t>
      </w:r>
      <w:r>
        <w:rPr>
          <w:b/>
        </w:rPr>
        <w:t>: Horniman Museum Codes of practice</w:t>
      </w:r>
    </w:p>
    <w:p w:rsidR="00043E13" w:rsidRDefault="00043E13" w:rsidP="00043E13">
      <w:pPr>
        <w:spacing w:line="360" w:lineRule="exact"/>
        <w:rPr>
          <w:b/>
        </w:rPr>
      </w:pPr>
      <w:r>
        <w:rPr>
          <w:b/>
        </w:rPr>
        <w:t xml:space="preserve">                 </w:t>
      </w:r>
    </w:p>
    <w:p w:rsidR="00043E13" w:rsidRDefault="00043E13" w:rsidP="00043E13">
      <w:pPr>
        <w:spacing w:line="360" w:lineRule="exact"/>
        <w:jc w:val="center"/>
        <w:rPr>
          <w:b/>
        </w:rPr>
      </w:pPr>
      <w:r>
        <w:br w:type="page"/>
      </w:r>
      <w:r>
        <w:rPr>
          <w:b/>
        </w:rPr>
        <w:lastRenderedPageBreak/>
        <w:t xml:space="preserve">HORNIMAN MUSEUM &amp; GARDENS </w:t>
      </w:r>
    </w:p>
    <w:p w:rsidR="00043E13" w:rsidRDefault="00043E13" w:rsidP="00043E13">
      <w:pPr>
        <w:spacing w:line="360" w:lineRule="exact"/>
        <w:jc w:val="center"/>
        <w:rPr>
          <w:b/>
        </w:rPr>
      </w:pPr>
      <w:r>
        <w:rPr>
          <w:b/>
        </w:rPr>
        <w:t xml:space="preserve">COLLECTIONS CONSERVATION &amp; CARE </w:t>
      </w:r>
    </w:p>
    <w:p w:rsidR="00043E13" w:rsidRDefault="00043E13" w:rsidP="00043E13">
      <w:pPr>
        <w:spacing w:line="360" w:lineRule="exact"/>
        <w:jc w:val="center"/>
        <w:rPr>
          <w:b/>
        </w:rPr>
      </w:pPr>
    </w:p>
    <w:p w:rsidR="00043E13" w:rsidRDefault="00043E13" w:rsidP="00043E13">
      <w:pPr>
        <w:spacing w:line="360" w:lineRule="exact"/>
        <w:jc w:val="center"/>
        <w:rPr>
          <w:b/>
        </w:rPr>
      </w:pPr>
      <w:r>
        <w:rPr>
          <w:b/>
        </w:rPr>
        <w:t xml:space="preserve">STANDARDS AND GUIDELINES FOR DEVELOPMENT AND CONSTRUCTION OF EXHIBITIONS, DISPLAYS AND </w:t>
      </w:r>
    </w:p>
    <w:p w:rsidR="00043E13" w:rsidRDefault="00043E13" w:rsidP="00043E13">
      <w:pPr>
        <w:spacing w:line="360" w:lineRule="exact"/>
        <w:jc w:val="center"/>
        <w:rPr>
          <w:b/>
        </w:rPr>
      </w:pPr>
      <w:r>
        <w:rPr>
          <w:b/>
        </w:rPr>
        <w:t>GALLERY REFURBISHMENT</w:t>
      </w:r>
    </w:p>
    <w:p w:rsidR="00043E13" w:rsidRDefault="00043E13" w:rsidP="00043E13">
      <w:pPr>
        <w:spacing w:line="360" w:lineRule="exact"/>
      </w:pPr>
    </w:p>
    <w:p w:rsidR="0043493F" w:rsidRDefault="0043493F" w:rsidP="00043E13">
      <w:pPr>
        <w:spacing w:line="360" w:lineRule="exact"/>
        <w:rPr>
          <w:b/>
          <w:sz w:val="28"/>
          <w:u w:val="single"/>
        </w:rPr>
      </w:pPr>
    </w:p>
    <w:p w:rsidR="0043493F" w:rsidRDefault="0043493F" w:rsidP="00043E13">
      <w:pPr>
        <w:spacing w:line="360" w:lineRule="exact"/>
        <w:rPr>
          <w:b/>
          <w:sz w:val="28"/>
          <w:u w:val="single"/>
        </w:rPr>
      </w:pPr>
    </w:p>
    <w:p w:rsidR="0043493F" w:rsidRDefault="0043493F" w:rsidP="00043E13">
      <w:pPr>
        <w:spacing w:line="360" w:lineRule="exact"/>
        <w:rPr>
          <w:b/>
          <w:sz w:val="28"/>
          <w:u w:val="single"/>
        </w:rPr>
      </w:pPr>
    </w:p>
    <w:p w:rsidR="00043E13" w:rsidRDefault="00043E13" w:rsidP="00043E13">
      <w:pPr>
        <w:spacing w:line="360" w:lineRule="exact"/>
        <w:rPr>
          <w:sz w:val="28"/>
        </w:rPr>
      </w:pPr>
      <w:r>
        <w:rPr>
          <w:b/>
          <w:sz w:val="28"/>
          <w:u w:val="single"/>
        </w:rPr>
        <w:t>Introduction to Standards</w:t>
      </w:r>
    </w:p>
    <w:p w:rsidR="00043E13" w:rsidRDefault="00043E13" w:rsidP="00043E13">
      <w:pPr>
        <w:spacing w:line="360" w:lineRule="exact"/>
      </w:pPr>
      <w:r>
        <w:t xml:space="preserve">The standards and guidelines have been drawn up to act as a guide for Museum staff, Exhibition Designers and Contractors and must be taken into consideration when planning the development, construction and execution of Exhibitions, Displays or Gallery Refurbishments whether TEMPORARY or PERMANENT or subject to budget.  </w:t>
      </w:r>
    </w:p>
    <w:p w:rsidR="00043E13" w:rsidRDefault="00043E13" w:rsidP="00043E13">
      <w:pPr>
        <w:spacing w:line="360" w:lineRule="exact"/>
      </w:pPr>
    </w:p>
    <w:p w:rsidR="00043E13" w:rsidRDefault="00043E13" w:rsidP="00043E13">
      <w:pPr>
        <w:spacing w:line="360" w:lineRule="exact"/>
      </w:pPr>
      <w:r>
        <w:t>The main objective of this document is to cover most of the CONSERVATION and ENVIRONMENTAL issues at an early stage in the development of a Project.</w:t>
      </w:r>
    </w:p>
    <w:p w:rsidR="00043E13" w:rsidRDefault="00043E13" w:rsidP="00043E13">
      <w:pPr>
        <w:spacing w:line="360" w:lineRule="exact"/>
      </w:pPr>
    </w:p>
    <w:p w:rsidR="00043E13" w:rsidRDefault="00043E13" w:rsidP="00043E13">
      <w:pPr>
        <w:spacing w:line="360" w:lineRule="exact"/>
      </w:pPr>
      <w:r>
        <w:t>As with all policies the Standards and Guidelines in this document will be reviewed periodically and updated.</w:t>
      </w:r>
    </w:p>
    <w:p w:rsidR="00043E13" w:rsidRDefault="00043E13" w:rsidP="00043E13">
      <w:pPr>
        <w:spacing w:line="360" w:lineRule="exact"/>
      </w:pPr>
    </w:p>
    <w:p w:rsidR="0043493F" w:rsidRDefault="00043E13" w:rsidP="00043E13">
      <w:pPr>
        <w:spacing w:line="360" w:lineRule="exact"/>
      </w:pPr>
      <w:r>
        <w:t xml:space="preserve">The Standards </w:t>
      </w:r>
      <w:r w:rsidR="00153619">
        <w:t xml:space="preserve">and Guidelines form part </w:t>
      </w:r>
      <w:r>
        <w:t xml:space="preserve">of </w:t>
      </w:r>
      <w:r w:rsidR="0043493F">
        <w:t xml:space="preserve">one of </w:t>
      </w:r>
      <w:r>
        <w:t xml:space="preserve">the Museum's </w:t>
      </w:r>
      <w:r w:rsidR="0043493F">
        <w:t>primary objectives</w:t>
      </w:r>
      <w:r>
        <w:t xml:space="preserve">, that of </w:t>
      </w:r>
      <w:r w:rsidR="00D257D9">
        <w:t xml:space="preserve">Collections, which states “we will safeguard and develop the collections so that they can be made as accessible as possible now and into the future”    </w:t>
      </w:r>
    </w:p>
    <w:p w:rsidR="0043493F" w:rsidRDefault="0043493F" w:rsidP="00043E13">
      <w:pPr>
        <w:spacing w:line="360" w:lineRule="exact"/>
      </w:pPr>
    </w:p>
    <w:p w:rsidR="0043493F" w:rsidRDefault="00153619" w:rsidP="00043E13">
      <w:pPr>
        <w:spacing w:line="360" w:lineRule="exact"/>
      </w:pPr>
      <w:r>
        <w:t>Horniman Museum &amp; Gardens Corporate Plan 201</w:t>
      </w:r>
      <w:r w:rsidR="00D257D9">
        <w:t>4</w:t>
      </w:r>
      <w:r>
        <w:t>-2016</w:t>
      </w:r>
      <w:r w:rsidR="0043493F">
        <w:t>.</w:t>
      </w:r>
    </w:p>
    <w:p w:rsidR="00043E13" w:rsidRDefault="00043E13" w:rsidP="00D257D9">
      <w:pPr>
        <w:spacing w:line="360" w:lineRule="exact"/>
      </w:pPr>
      <w:r>
        <w:t xml:space="preserve">This is </w:t>
      </w:r>
      <w:r w:rsidR="00D257D9">
        <w:t>supported</w:t>
      </w:r>
      <w:r>
        <w:t xml:space="preserve"> through </w:t>
      </w:r>
      <w:r w:rsidR="00D257D9">
        <w:t xml:space="preserve">the Collections Conservation &amp; Care policy. 2002 </w:t>
      </w:r>
    </w:p>
    <w:p w:rsidR="00D257D9" w:rsidRDefault="00D257D9" w:rsidP="00D257D9">
      <w:pPr>
        <w:spacing w:line="360" w:lineRule="exact"/>
      </w:pPr>
    </w:p>
    <w:p w:rsidR="00D257D9" w:rsidRDefault="00D257D9" w:rsidP="00D257D9">
      <w:pPr>
        <w:spacing w:line="360" w:lineRule="exact"/>
      </w:pPr>
    </w:p>
    <w:p w:rsidR="00043E13" w:rsidRDefault="00043E13" w:rsidP="00043E13">
      <w:pPr>
        <w:spacing w:line="360" w:lineRule="exact"/>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360" w:lineRule="exact"/>
        <w:jc w:val="center"/>
        <w:rPr>
          <w:b/>
        </w:rPr>
      </w:pPr>
    </w:p>
    <w:p w:rsidR="00043E13" w:rsidRDefault="00043E13" w:rsidP="00043E13">
      <w:pPr>
        <w:spacing w:line="240" w:lineRule="exact"/>
        <w:jc w:val="center"/>
        <w:rPr>
          <w:b/>
        </w:rPr>
      </w:pPr>
      <w:r>
        <w:rPr>
          <w:b/>
        </w:rPr>
        <w:t>HORNIMAN MUSEUM &amp; GARDENS</w:t>
      </w:r>
    </w:p>
    <w:p w:rsidR="00043E13" w:rsidRDefault="00043E13" w:rsidP="00043E13">
      <w:pPr>
        <w:spacing w:line="240" w:lineRule="exact"/>
        <w:jc w:val="center"/>
        <w:rPr>
          <w:b/>
        </w:rPr>
      </w:pPr>
      <w:r>
        <w:rPr>
          <w:b/>
        </w:rPr>
        <w:t xml:space="preserve">COLLECTIONS CONSERVATION &amp; CARE </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w:t>
      </w:r>
    </w:p>
    <w:p w:rsidR="00043E13" w:rsidRDefault="00043E13" w:rsidP="00043E13">
      <w:pPr>
        <w:spacing w:line="240" w:lineRule="exact"/>
        <w:jc w:val="center"/>
      </w:pPr>
      <w:r>
        <w:rPr>
          <w:b/>
        </w:rPr>
        <w:t xml:space="preserve"> GALLERY REFURBISHMENT</w:t>
      </w:r>
    </w:p>
    <w:p w:rsidR="00043E13" w:rsidRDefault="00043E13" w:rsidP="00043E13">
      <w:pPr>
        <w:rPr>
          <w:b/>
        </w:rPr>
      </w:pPr>
    </w:p>
    <w:p w:rsidR="00043E13" w:rsidRDefault="00043E13" w:rsidP="00043E13">
      <w:pPr>
        <w:rPr>
          <w:b/>
        </w:rPr>
      </w:pPr>
    </w:p>
    <w:p w:rsidR="00043E13" w:rsidRDefault="00043E13" w:rsidP="00043E13">
      <w:pPr>
        <w:spacing w:line="240" w:lineRule="exact"/>
        <w:ind w:left="1134"/>
        <w:rPr>
          <w:b/>
          <w:u w:val="single"/>
        </w:rPr>
      </w:pPr>
      <w:r>
        <w:rPr>
          <w:b/>
          <w:u w:val="single"/>
        </w:rPr>
        <w:t>Glossary</w:t>
      </w:r>
    </w:p>
    <w:p w:rsidR="00043E13" w:rsidRDefault="00043E13" w:rsidP="00043E13">
      <w:pPr>
        <w:spacing w:line="240" w:lineRule="exact"/>
        <w:ind w:left="1134"/>
      </w:pPr>
      <w:r>
        <w:t>Throughout the document the following short terms have been used to signify:</w:t>
      </w:r>
    </w:p>
    <w:p w:rsidR="00043E13" w:rsidRDefault="00043E13" w:rsidP="00043E13">
      <w:pPr>
        <w:ind w:left="1134"/>
      </w:pPr>
    </w:p>
    <w:p w:rsidR="00043E13" w:rsidRDefault="00043E13" w:rsidP="00043E13">
      <w:pPr>
        <w:spacing w:line="240" w:lineRule="exact"/>
        <w:ind w:left="3594" w:hanging="2460"/>
      </w:pPr>
      <w:r>
        <w:t xml:space="preserve">Object(s):         </w:t>
      </w:r>
      <w:r>
        <w:tab/>
      </w:r>
      <w:r>
        <w:tab/>
        <w:t>Any specimen, artefact, object registered by the Museum</w:t>
      </w:r>
    </w:p>
    <w:p w:rsidR="00043E13" w:rsidRDefault="00043E13" w:rsidP="00043E13">
      <w:pPr>
        <w:ind w:left="1134"/>
      </w:pPr>
    </w:p>
    <w:p w:rsidR="00043E13" w:rsidRDefault="00043E13" w:rsidP="00043E13">
      <w:pPr>
        <w:spacing w:line="240" w:lineRule="exact"/>
        <w:ind w:left="1134"/>
      </w:pPr>
      <w:r>
        <w:t>Display:</w:t>
      </w:r>
      <w:r>
        <w:tab/>
      </w:r>
      <w:r>
        <w:tab/>
      </w:r>
      <w:r>
        <w:tab/>
        <w:t>Exhibition, display or Gallery Refurbishment</w:t>
      </w:r>
    </w:p>
    <w:p w:rsidR="00043E13" w:rsidRDefault="00043E13" w:rsidP="00043E13">
      <w:pPr>
        <w:ind w:left="1134"/>
      </w:pPr>
    </w:p>
    <w:p w:rsidR="00043E13" w:rsidRDefault="00043E13" w:rsidP="00043E13">
      <w:pPr>
        <w:spacing w:line="240" w:lineRule="exact"/>
        <w:ind w:left="1134"/>
      </w:pPr>
      <w:proofErr w:type="gramStart"/>
      <w:r>
        <w:t>Conservation :</w:t>
      </w:r>
      <w:proofErr w:type="gramEnd"/>
      <w:r>
        <w:t xml:space="preserve">   </w:t>
      </w:r>
      <w:r>
        <w:tab/>
        <w:t>Head of Collections Conservation &amp; Care</w:t>
      </w:r>
    </w:p>
    <w:p w:rsidR="00043E13" w:rsidRDefault="00043E13" w:rsidP="00043E13">
      <w:pPr>
        <w:ind w:left="1134"/>
      </w:pPr>
    </w:p>
    <w:p w:rsidR="00043E13" w:rsidRDefault="00043E13" w:rsidP="00043E13">
      <w:pPr>
        <w:spacing w:line="240" w:lineRule="exact"/>
        <w:ind w:left="1134"/>
      </w:pPr>
      <w:r>
        <w:t xml:space="preserve">Exhibitions:        </w:t>
      </w:r>
      <w:r>
        <w:tab/>
      </w:r>
      <w:r w:rsidR="00FE5CFA">
        <w:t>Head of Exhibitions &amp; Design</w:t>
      </w:r>
    </w:p>
    <w:p w:rsidR="00043E13" w:rsidRDefault="00043E13" w:rsidP="00043E13">
      <w:pPr>
        <w:ind w:left="1134"/>
      </w:pPr>
    </w:p>
    <w:p w:rsidR="00043E13" w:rsidRDefault="00317906" w:rsidP="00043E13">
      <w:pPr>
        <w:spacing w:line="240" w:lineRule="exact"/>
        <w:ind w:left="1134"/>
      </w:pPr>
      <w:r>
        <w:t>Facilities</w:t>
      </w:r>
      <w:r w:rsidR="00043E13">
        <w:t xml:space="preserve">:      </w:t>
      </w:r>
      <w:r>
        <w:t xml:space="preserve">  </w:t>
      </w:r>
      <w:r w:rsidR="00043E13">
        <w:t xml:space="preserve">     </w:t>
      </w:r>
      <w:r w:rsidR="00043E13">
        <w:tab/>
      </w:r>
      <w:r>
        <w:t>Facilities</w:t>
      </w:r>
      <w:r w:rsidR="00043E13">
        <w:t xml:space="preserve"> Manager</w:t>
      </w:r>
    </w:p>
    <w:p w:rsidR="00043E13" w:rsidRDefault="00043E13" w:rsidP="00043E13">
      <w:pPr>
        <w:ind w:left="1134"/>
      </w:pPr>
    </w:p>
    <w:p w:rsidR="00043E13" w:rsidRDefault="00043E13" w:rsidP="00043E13">
      <w:pPr>
        <w:spacing w:line="240" w:lineRule="exact"/>
        <w:ind w:left="1134"/>
      </w:pPr>
      <w:r>
        <w:t>Coll</w:t>
      </w:r>
      <w:r w:rsidR="007622E4">
        <w:t xml:space="preserve">ections:       </w:t>
      </w:r>
      <w:r w:rsidR="007622E4">
        <w:tab/>
        <w:t xml:space="preserve"> </w:t>
      </w:r>
      <w:r w:rsidR="007622E4">
        <w:tab/>
        <w:t xml:space="preserve">Collections </w:t>
      </w:r>
      <w:r>
        <w:t>Manager</w:t>
      </w:r>
    </w:p>
    <w:p w:rsidR="00043E13" w:rsidRDefault="00043E13" w:rsidP="00043E13">
      <w:pPr>
        <w:ind w:left="1134"/>
      </w:pPr>
    </w:p>
    <w:p w:rsidR="00043E13" w:rsidRDefault="00043E13" w:rsidP="00043E13">
      <w:pPr>
        <w:spacing w:line="240" w:lineRule="exact"/>
        <w:ind w:left="1134"/>
      </w:pPr>
      <w:r>
        <w:t xml:space="preserve">SCC:                  </w:t>
      </w:r>
      <w:r>
        <w:tab/>
        <w:t>Study Collections Centre</w:t>
      </w:r>
    </w:p>
    <w:p w:rsidR="00043E13" w:rsidRDefault="00043E13" w:rsidP="00FE5CFA"/>
    <w:p w:rsidR="00043E13" w:rsidRDefault="00043E13" w:rsidP="00043E13">
      <w:pPr>
        <w:spacing w:line="240" w:lineRule="exact"/>
        <w:ind w:left="1134"/>
      </w:pPr>
      <w:r>
        <w:t xml:space="preserve">Engineer:         </w:t>
      </w:r>
      <w:r>
        <w:tab/>
      </w:r>
      <w:r>
        <w:tab/>
        <w:t>Relates mainly to Mechanical and Electrical Works</w:t>
      </w:r>
    </w:p>
    <w:p w:rsidR="00043E13" w:rsidRDefault="00043E13" w:rsidP="00043E13">
      <w:pPr>
        <w:ind w:left="1134"/>
      </w:pPr>
    </w:p>
    <w:p w:rsidR="00043E13" w:rsidRDefault="00043E13" w:rsidP="00043E13">
      <w:pPr>
        <w:spacing w:line="240" w:lineRule="exact"/>
        <w:ind w:left="1134"/>
      </w:pPr>
      <w:r>
        <w:t xml:space="preserve">M&amp;E:               </w:t>
      </w:r>
      <w:r>
        <w:tab/>
      </w:r>
      <w:r>
        <w:tab/>
        <w:t>Mechanical &amp; Electrical</w:t>
      </w:r>
    </w:p>
    <w:p w:rsidR="00043E13" w:rsidRDefault="00043E13" w:rsidP="00043E13">
      <w:pPr>
        <w:ind w:left="1134"/>
      </w:pPr>
    </w:p>
    <w:p w:rsidR="00FE5CFA" w:rsidRDefault="00FE5CFA" w:rsidP="00043E13">
      <w:pPr>
        <w:spacing w:line="240" w:lineRule="exact"/>
        <w:ind w:left="1134"/>
      </w:pPr>
    </w:p>
    <w:p w:rsidR="00FE5CFA" w:rsidRDefault="00FE5CFA" w:rsidP="00043E13">
      <w:pPr>
        <w:spacing w:line="240" w:lineRule="exact"/>
        <w:ind w:left="1134"/>
      </w:pPr>
    </w:p>
    <w:p w:rsidR="00043E13" w:rsidRDefault="00043E13" w:rsidP="00043E13">
      <w:pPr>
        <w:spacing w:line="240" w:lineRule="exact"/>
        <w:ind w:left="1134"/>
      </w:pPr>
      <w:r>
        <w:t>For Further Information on the Standards please contact:</w:t>
      </w:r>
    </w:p>
    <w:p w:rsidR="00043E13" w:rsidRDefault="00043E13" w:rsidP="00043E13">
      <w:pPr>
        <w:spacing w:line="240" w:lineRule="exact"/>
        <w:ind w:left="2880"/>
      </w:pPr>
      <w:r>
        <w:t xml:space="preserve">                                    </w:t>
      </w:r>
    </w:p>
    <w:p w:rsidR="00043E13" w:rsidRDefault="00043E13" w:rsidP="00043E13">
      <w:pPr>
        <w:spacing w:line="240" w:lineRule="exact"/>
        <w:ind w:left="2160" w:firstLine="720"/>
      </w:pPr>
      <w:r>
        <w:t>Head of Collections Conservation &amp; Care</w:t>
      </w:r>
    </w:p>
    <w:p w:rsidR="00043E13" w:rsidRDefault="00043E13" w:rsidP="00043E13">
      <w:pPr>
        <w:spacing w:line="240" w:lineRule="exact"/>
        <w:ind w:left="2160" w:firstLine="720"/>
      </w:pPr>
      <w:r>
        <w:t>The Horniman Museum &amp; Gardens</w:t>
      </w:r>
    </w:p>
    <w:p w:rsidR="00043E13" w:rsidRDefault="00043E13" w:rsidP="00043E13">
      <w:pPr>
        <w:spacing w:line="240" w:lineRule="exact"/>
      </w:pPr>
      <w:r>
        <w:tab/>
      </w:r>
      <w:r>
        <w:tab/>
      </w:r>
      <w:r>
        <w:tab/>
      </w:r>
      <w:r>
        <w:tab/>
        <w:t>100 London Road</w:t>
      </w:r>
    </w:p>
    <w:p w:rsidR="00043E13" w:rsidRDefault="00043E13" w:rsidP="00043E13">
      <w:pPr>
        <w:spacing w:line="240" w:lineRule="exact"/>
      </w:pPr>
      <w:r>
        <w:tab/>
      </w:r>
      <w:r>
        <w:tab/>
      </w:r>
      <w:r>
        <w:tab/>
      </w:r>
      <w:r>
        <w:tab/>
        <w:t>Forest Hill</w:t>
      </w:r>
    </w:p>
    <w:p w:rsidR="00043E13" w:rsidRDefault="00043E13" w:rsidP="00043E13">
      <w:pPr>
        <w:spacing w:line="240" w:lineRule="exact"/>
      </w:pPr>
      <w:r>
        <w:tab/>
      </w:r>
      <w:r>
        <w:tab/>
      </w:r>
      <w:r>
        <w:tab/>
      </w:r>
      <w:r>
        <w:tab/>
        <w:t>London SE23 3PQ</w:t>
      </w:r>
    </w:p>
    <w:p w:rsidR="00043E13" w:rsidRDefault="00043E13" w:rsidP="00043E13"/>
    <w:p w:rsidR="000B13E3" w:rsidRDefault="00043E13" w:rsidP="00043E13">
      <w:pPr>
        <w:spacing w:line="240" w:lineRule="exact"/>
        <w:ind w:left="2880"/>
      </w:pPr>
      <w:r>
        <w:t>Tel No: 020 8</w:t>
      </w:r>
      <w:r w:rsidR="007622E4">
        <w:t>291 8682</w:t>
      </w:r>
    </w:p>
    <w:p w:rsidR="00043E13" w:rsidRDefault="000B13E3" w:rsidP="00043E13">
      <w:pPr>
        <w:spacing w:line="240" w:lineRule="exact"/>
        <w:ind w:left="2880"/>
      </w:pPr>
      <w:r>
        <w:t xml:space="preserve">Email: </w:t>
      </w:r>
      <w:r w:rsidR="00271B2E">
        <w:t>www.enquiries@horniman.ac.uk</w:t>
      </w:r>
    </w:p>
    <w:p w:rsidR="00043E13" w:rsidRDefault="00043E13" w:rsidP="00043E13">
      <w:pPr>
        <w:spacing w:line="240" w:lineRule="exact"/>
        <w:ind w:left="2160" w:firstLine="720"/>
      </w:pPr>
      <w:r>
        <w:t>Fax No. 020 8291 5506</w:t>
      </w:r>
    </w:p>
    <w:p w:rsidR="00043E13" w:rsidRDefault="00043E13" w:rsidP="00043E13"/>
    <w:p w:rsidR="00043E13" w:rsidRDefault="00043E13" w:rsidP="00043E13">
      <w:pPr>
        <w:spacing w:line="240" w:lineRule="exact"/>
        <w:jc w:val="center"/>
        <w:rPr>
          <w:b/>
        </w:rPr>
      </w:pPr>
      <w: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DEVELOPMENTAND CONSTRUCTION OF EXHIBITIONS, DISPLAYS AND</w:t>
      </w:r>
    </w:p>
    <w:p w:rsidR="00043E13" w:rsidRDefault="00043E13" w:rsidP="00043E13">
      <w:pPr>
        <w:spacing w:line="240" w:lineRule="exact"/>
        <w:jc w:val="center"/>
        <w:rPr>
          <w:b/>
        </w:rPr>
      </w:pPr>
      <w:r>
        <w:rPr>
          <w:b/>
        </w:rPr>
        <w:t xml:space="preserve"> GALLERY REFURBISHMENT</w:t>
      </w:r>
    </w:p>
    <w:p w:rsidR="00043E13" w:rsidRDefault="00043E13" w:rsidP="00043E13">
      <w:pPr>
        <w:jc w:val="center"/>
        <w:rPr>
          <w:b/>
        </w:rPr>
      </w:pPr>
    </w:p>
    <w:p w:rsidR="00043E13" w:rsidRDefault="00043E13" w:rsidP="00043E13">
      <w:pPr>
        <w:jc w:val="center"/>
        <w:rPr>
          <w:b/>
        </w:rPr>
      </w:pPr>
    </w:p>
    <w:p w:rsidR="00043E13" w:rsidRDefault="00043E13" w:rsidP="00043E13">
      <w:pPr>
        <w:ind w:left="720"/>
        <w:rPr>
          <w:b/>
          <w:sz w:val="28"/>
        </w:rPr>
      </w:pPr>
      <w:r>
        <w:rPr>
          <w:b/>
        </w:rPr>
        <w:t xml:space="preserve">       </w:t>
      </w:r>
      <w:r>
        <w:rPr>
          <w:b/>
          <w:sz w:val="28"/>
        </w:rPr>
        <w:t>No.1 Handling Museum Objects</w:t>
      </w:r>
    </w:p>
    <w:p w:rsidR="00043E13" w:rsidRDefault="00043E13" w:rsidP="00043E13">
      <w:pPr>
        <w:ind w:left="1134"/>
      </w:pPr>
    </w:p>
    <w:p w:rsidR="00043E13" w:rsidRDefault="00043E13" w:rsidP="00043E13">
      <w:pPr>
        <w:spacing w:line="240" w:lineRule="exact"/>
        <w:ind w:left="1134"/>
        <w:rPr>
          <w:b/>
          <w:u w:val="single"/>
        </w:rPr>
      </w:pPr>
      <w:r>
        <w:rPr>
          <w:b/>
          <w:u w:val="single"/>
        </w:rPr>
        <w:t>Standard</w:t>
      </w:r>
    </w:p>
    <w:p w:rsidR="00043E13" w:rsidRDefault="00043E13" w:rsidP="00043E13">
      <w:pPr>
        <w:ind w:left="1134"/>
        <w:rPr>
          <w:b/>
          <w:u w:val="single"/>
        </w:rPr>
      </w:pPr>
    </w:p>
    <w:p w:rsidR="00043E13" w:rsidRDefault="00043E13" w:rsidP="00043E13">
      <w:pPr>
        <w:spacing w:line="240" w:lineRule="exact"/>
        <w:ind w:left="1134"/>
        <w:rPr>
          <w:b/>
          <w:u w:val="single"/>
        </w:rPr>
      </w:pPr>
      <w:r>
        <w:rPr>
          <w:b/>
        </w:rPr>
        <w:t>All actions must minimise the movement and handling of objects.</w:t>
      </w:r>
    </w:p>
    <w:p w:rsidR="00043E13" w:rsidRDefault="00043E13" w:rsidP="00043E13">
      <w:pPr>
        <w:ind w:left="1134"/>
        <w:rPr>
          <w:b/>
          <w:u w:val="single"/>
        </w:rPr>
      </w:pPr>
    </w:p>
    <w:p w:rsidR="00043E13" w:rsidRDefault="00043E13" w:rsidP="00043E13">
      <w:pPr>
        <w:spacing w:line="240" w:lineRule="exact"/>
        <w:ind w:left="1134"/>
        <w:rPr>
          <w:b/>
        </w:rPr>
      </w:pPr>
      <w:r>
        <w:rPr>
          <w:b/>
        </w:rPr>
        <w:t xml:space="preserve">No person should handle museum specimens unless they have received suitable </w:t>
      </w:r>
      <w:r w:rsidR="00271B2E">
        <w:rPr>
          <w:b/>
        </w:rPr>
        <w:t xml:space="preserve">object handling </w:t>
      </w:r>
      <w:r>
        <w:rPr>
          <w:b/>
        </w:rPr>
        <w:t xml:space="preserve">training </w:t>
      </w:r>
      <w:r w:rsidR="00271B2E">
        <w:rPr>
          <w:b/>
        </w:rPr>
        <w:t>provided</w:t>
      </w:r>
      <w:r>
        <w:rPr>
          <w:b/>
        </w:rPr>
        <w:t xml:space="preserve"> by Conservation.</w:t>
      </w:r>
    </w:p>
    <w:p w:rsidR="00043E13" w:rsidRDefault="00043E13" w:rsidP="00043E13">
      <w:pPr>
        <w:spacing w:line="240" w:lineRule="exact"/>
        <w:ind w:left="1134"/>
        <w:rPr>
          <w:b/>
        </w:rPr>
      </w:pPr>
    </w:p>
    <w:p w:rsidR="00043E13" w:rsidRDefault="00043E13" w:rsidP="00043E13">
      <w:pPr>
        <w:spacing w:line="240" w:lineRule="exact"/>
        <w:ind w:left="1134"/>
        <w:rPr>
          <w:b/>
        </w:rPr>
      </w:pPr>
      <w:r>
        <w:rPr>
          <w:b/>
        </w:rPr>
        <w:t xml:space="preserve">Health &amp; Safety Risk Assessments may be required before </w:t>
      </w:r>
      <w:r w:rsidR="00AB64D6">
        <w:rPr>
          <w:b/>
        </w:rPr>
        <w:t>any</w:t>
      </w:r>
      <w:r>
        <w:rPr>
          <w:b/>
        </w:rPr>
        <w:t xml:space="preserve"> object is moved.</w:t>
      </w:r>
    </w:p>
    <w:p w:rsidR="00043E13" w:rsidRDefault="00043E13" w:rsidP="00043E13">
      <w:pPr>
        <w:spacing w:line="240" w:lineRule="exact"/>
        <w:ind w:left="1134"/>
        <w:rPr>
          <w:b/>
        </w:rPr>
      </w:pPr>
    </w:p>
    <w:p w:rsidR="00043E13" w:rsidRDefault="00043E13" w:rsidP="00043E13">
      <w:pPr>
        <w:spacing w:line="240" w:lineRule="exact"/>
        <w:ind w:left="1134"/>
        <w:rPr>
          <w:b/>
        </w:rPr>
      </w:pPr>
      <w:r>
        <w:rPr>
          <w:b/>
        </w:rPr>
        <w:t>No smoking, eating or drinking except in designated areas.</w:t>
      </w:r>
    </w:p>
    <w:p w:rsidR="00043E13" w:rsidRDefault="00043E13" w:rsidP="00043E13">
      <w:pPr>
        <w:ind w:left="1134"/>
        <w:rPr>
          <w:b/>
        </w:rPr>
      </w:pPr>
    </w:p>
    <w:p w:rsidR="00043E13" w:rsidRDefault="00043E13" w:rsidP="00043E13">
      <w:pPr>
        <w:spacing w:line="240" w:lineRule="exact"/>
        <w:ind w:left="1134"/>
        <w:rPr>
          <w:b/>
          <w:u w:val="single"/>
        </w:rPr>
      </w:pPr>
      <w:r>
        <w:rPr>
          <w:b/>
          <w:u w:val="single"/>
        </w:rPr>
        <w:t>Guidelines</w:t>
      </w:r>
    </w:p>
    <w:p w:rsidR="00043E13" w:rsidRDefault="00043E13" w:rsidP="00043E13">
      <w:pPr>
        <w:ind w:left="1134"/>
        <w:rPr>
          <w:u w:val="single"/>
        </w:rPr>
      </w:pPr>
    </w:p>
    <w:p w:rsidR="00043E13" w:rsidRDefault="00043E13" w:rsidP="00043E13">
      <w:pPr>
        <w:spacing w:line="240" w:lineRule="exact"/>
        <w:ind w:left="1134"/>
      </w:pPr>
      <w:r>
        <w:t>Among the many causes for the deterioration of museum objects are light, temperature,</w:t>
      </w:r>
      <w:r w:rsidR="00AB64D6">
        <w:t xml:space="preserve"> humidity, vibration, </w:t>
      </w:r>
      <w:r>
        <w:t>dust and noxious chemicals. Environmental hazards are insects, rodents, fungus, biotic organisms and by far the greatest cause of destruction, people.</w:t>
      </w:r>
    </w:p>
    <w:p w:rsidR="00043E13" w:rsidRDefault="00043E13" w:rsidP="00043E13">
      <w:pPr>
        <w:ind w:left="1134"/>
      </w:pPr>
    </w:p>
    <w:p w:rsidR="00043E13" w:rsidRDefault="00043E13" w:rsidP="00043E13">
      <w:pPr>
        <w:spacing w:line="240" w:lineRule="exact"/>
        <w:ind w:left="1134"/>
      </w:pPr>
      <w:r>
        <w:t xml:space="preserve">All objects must be handled by approved and trained Museum staff or their approved representatives. Approval and training </w:t>
      </w:r>
      <w:r w:rsidR="00601191">
        <w:t>is dependent on Conservation. (</w:t>
      </w:r>
      <w:proofErr w:type="gramStart"/>
      <w:r w:rsidR="00601191">
        <w:t>s</w:t>
      </w:r>
      <w:r>
        <w:t>ee</w:t>
      </w:r>
      <w:proofErr w:type="gramEnd"/>
      <w:r>
        <w:t xml:space="preserve"> </w:t>
      </w:r>
      <w:r>
        <w:rPr>
          <w:b/>
        </w:rPr>
        <w:t>Appendix III.)</w:t>
      </w:r>
    </w:p>
    <w:p w:rsidR="00043E13" w:rsidRDefault="00043E13" w:rsidP="00043E13">
      <w:pPr>
        <w:ind w:left="1134"/>
      </w:pPr>
    </w:p>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t>Storage and lay</w:t>
      </w:r>
      <w:r w:rsidR="00AB64D6">
        <w:t>ing out space for objects</w:t>
      </w:r>
      <w:r>
        <w:t xml:space="preserve"> to be included in a display is limited at both the SCC and the Horniman Museum and must be taken into consideration in any planning programme.</w:t>
      </w:r>
      <w:r w:rsidR="00B30535">
        <w:t xml:space="preserve"> Spaces should be booked through Collections </w:t>
      </w:r>
      <w:r w:rsidR="000F0B0C">
        <w:t xml:space="preserve">Management </w:t>
      </w:r>
      <w:r w:rsidR="00B30535">
        <w:t>or Conservation</w:t>
      </w:r>
    </w:p>
    <w:p w:rsidR="00043E13" w:rsidRDefault="00043E13" w:rsidP="00043E13"/>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t>Identification of the contents of boxes or items under covers should be possible without the removal of the object for examination.</w:t>
      </w:r>
    </w:p>
    <w:p w:rsidR="00043E13" w:rsidRDefault="00043E13" w:rsidP="00043E13"/>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rsidR="00AB64D6">
        <w:t xml:space="preserve">Viewing of objects at </w:t>
      </w:r>
      <w:r>
        <w:t>the SCC</w:t>
      </w:r>
      <w:r w:rsidR="00AB64D6">
        <w:t>, or</w:t>
      </w:r>
      <w:r>
        <w:t xml:space="preserve"> the Museum, </w:t>
      </w:r>
      <w:r w:rsidR="00AB64D6">
        <w:t>as well as movement</w:t>
      </w:r>
      <w:r>
        <w:t xml:space="preserve"> between the two sites necessitates the following steps:</w:t>
      </w:r>
    </w:p>
    <w:p w:rsidR="00043E13" w:rsidRDefault="00043E13" w:rsidP="00043E13">
      <w:pPr>
        <w:spacing w:line="240" w:lineRule="exact"/>
        <w:ind w:left="1440"/>
      </w:pPr>
      <w:r>
        <w:tab/>
      </w:r>
      <w:r>
        <w:tab/>
        <w:t>Retrieving object</w:t>
      </w:r>
      <w:r>
        <w:tab/>
        <w:t>(handling &amp; movement)</w:t>
      </w:r>
    </w:p>
    <w:p w:rsidR="00043E13" w:rsidRDefault="00043E13" w:rsidP="00043E13">
      <w:pPr>
        <w:spacing w:line="240" w:lineRule="exact"/>
        <w:ind w:left="1440"/>
      </w:pPr>
      <w:r>
        <w:tab/>
      </w:r>
      <w:r>
        <w:tab/>
        <w:t>Packing</w:t>
      </w:r>
      <w:r>
        <w:tab/>
      </w:r>
      <w:r>
        <w:tab/>
        <w:t>(handling &amp; movement)</w:t>
      </w:r>
    </w:p>
    <w:p w:rsidR="00043E13" w:rsidRDefault="00043E13" w:rsidP="00043E13">
      <w:pPr>
        <w:spacing w:line="240" w:lineRule="exact"/>
        <w:ind w:left="1440"/>
      </w:pPr>
      <w:r>
        <w:tab/>
      </w:r>
      <w:r>
        <w:tab/>
        <w:t>Transportation</w:t>
      </w:r>
      <w:r>
        <w:tab/>
        <w:t>(movement &amp; vibration</w:t>
      </w:r>
    </w:p>
    <w:p w:rsidR="00043E13" w:rsidRDefault="00043E13" w:rsidP="00043E13">
      <w:pPr>
        <w:spacing w:line="240" w:lineRule="exact"/>
        <w:ind w:left="1440"/>
      </w:pPr>
      <w:r>
        <w:tab/>
      </w:r>
      <w:r>
        <w:tab/>
      </w:r>
      <w:r>
        <w:tab/>
      </w:r>
      <w:r>
        <w:tab/>
      </w:r>
      <w:r>
        <w:tab/>
      </w:r>
      <w:proofErr w:type="gramStart"/>
      <w:r>
        <w:t>whether</w:t>
      </w:r>
      <w:proofErr w:type="gramEnd"/>
      <w:r>
        <w:t xml:space="preserve"> across the room or by </w:t>
      </w:r>
    </w:p>
    <w:p w:rsidR="00043E13" w:rsidRDefault="00043E13" w:rsidP="00043E13">
      <w:pPr>
        <w:spacing w:line="240" w:lineRule="exact"/>
        <w:ind w:left="1440"/>
        <w:rPr>
          <w:b/>
        </w:rPr>
      </w:pPr>
      <w:r>
        <w:tab/>
      </w:r>
      <w:r>
        <w:tab/>
      </w:r>
      <w:r>
        <w:tab/>
      </w:r>
      <w:r>
        <w:tab/>
      </w:r>
      <w:r>
        <w:tab/>
      </w:r>
      <w:proofErr w:type="gramStart"/>
      <w:r>
        <w:t>vehicle</w:t>
      </w:r>
      <w:proofErr w:type="gramEnd"/>
      <w:r>
        <w:t>)</w:t>
      </w:r>
    </w:p>
    <w:p w:rsidR="00043E13" w:rsidRDefault="00043E13" w:rsidP="00043E13">
      <w:pPr>
        <w:spacing w:line="240" w:lineRule="exact"/>
        <w:ind w:left="1440"/>
      </w:pPr>
      <w:r>
        <w:tab/>
      </w:r>
      <w:r>
        <w:tab/>
      </w:r>
    </w:p>
    <w:p w:rsidR="00043E13" w:rsidRDefault="00043E13" w:rsidP="00043E13">
      <w:pPr>
        <w:ind w:left="1440"/>
      </w:pPr>
    </w:p>
    <w:p w:rsidR="00043E13" w:rsidRDefault="00043E13" w:rsidP="00043E13">
      <w:pPr>
        <w:ind w:left="1440"/>
      </w:pPr>
    </w:p>
    <w:p w:rsidR="00043E13" w:rsidRDefault="00043E13" w:rsidP="00043E13">
      <w:pPr>
        <w:ind w:left="1440"/>
      </w:pPr>
    </w:p>
    <w:p w:rsidR="00043E13" w:rsidRDefault="00043E13" w:rsidP="00043E13">
      <w:pPr>
        <w:ind w:left="1440"/>
      </w:pP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Pr>
        <w:spacing w:line="280" w:lineRule="exact"/>
        <w:ind w:left="1440"/>
        <w:rPr>
          <w:b/>
          <w:sz w:val="28"/>
        </w:rPr>
      </w:pPr>
      <w:r>
        <w:rPr>
          <w:b/>
          <w:sz w:val="28"/>
        </w:rPr>
        <w:t>No.1 Handling Museum Objects contd.</w:t>
      </w:r>
    </w:p>
    <w:p w:rsidR="00043E13" w:rsidRDefault="00043E13" w:rsidP="00043E13">
      <w:pPr>
        <w:ind w:left="2160"/>
        <w:rPr>
          <w:b/>
          <w:sz w:val="28"/>
        </w:rPr>
      </w:pPr>
    </w:p>
    <w:p w:rsidR="00043E13" w:rsidRDefault="00043E13" w:rsidP="00043E13">
      <w:pPr>
        <w:spacing w:before="40" w:line="240" w:lineRule="exact"/>
        <w:ind w:left="2160"/>
      </w:pPr>
      <w:r>
        <w:t>Unpacking</w:t>
      </w:r>
      <w:r>
        <w:tab/>
      </w:r>
      <w:r>
        <w:tab/>
      </w:r>
      <w:r>
        <w:tab/>
        <w:t xml:space="preserve"> (handling &amp; movement)</w:t>
      </w:r>
    </w:p>
    <w:p w:rsidR="00043E13" w:rsidRDefault="00B30535" w:rsidP="00043E13">
      <w:pPr>
        <w:spacing w:line="240" w:lineRule="exact"/>
        <w:ind w:left="2160"/>
      </w:pPr>
      <w:r>
        <w:t xml:space="preserve">Arranging object for viewing </w:t>
      </w:r>
      <w:r w:rsidR="00043E13">
        <w:t>(handling &amp; movement)</w:t>
      </w:r>
    </w:p>
    <w:p w:rsidR="00043E13" w:rsidRDefault="00043E13" w:rsidP="00043E13">
      <w:pPr>
        <w:spacing w:line="240" w:lineRule="exact"/>
        <w:ind w:left="2160"/>
      </w:pPr>
      <w:r>
        <w:t>Re-packing</w:t>
      </w:r>
      <w:r>
        <w:tab/>
      </w:r>
      <w:r>
        <w:tab/>
      </w:r>
      <w:r>
        <w:tab/>
        <w:t>(handling &amp; movement)</w:t>
      </w:r>
    </w:p>
    <w:p w:rsidR="00043E13" w:rsidRDefault="00043E13" w:rsidP="00043E13">
      <w:pPr>
        <w:spacing w:line="240" w:lineRule="exact"/>
        <w:ind w:left="2160"/>
      </w:pPr>
      <w:r>
        <w:t>Transportation</w:t>
      </w:r>
      <w:r>
        <w:tab/>
      </w:r>
      <w:r>
        <w:tab/>
        <w:t>(movement &amp; vibration)</w:t>
      </w:r>
    </w:p>
    <w:p w:rsidR="00043E13" w:rsidRDefault="00043E13" w:rsidP="00043E13">
      <w:pPr>
        <w:spacing w:line="240" w:lineRule="exact"/>
        <w:ind w:left="2160"/>
      </w:pPr>
      <w:r>
        <w:t>Re-locating object</w:t>
      </w:r>
      <w:r>
        <w:tab/>
      </w:r>
      <w:r>
        <w:tab/>
        <w:t>(handling &amp; movement)</w:t>
      </w:r>
    </w:p>
    <w:p w:rsidR="00043E13" w:rsidRDefault="00043E13" w:rsidP="00043E13">
      <w:pPr>
        <w:ind w:left="2160"/>
      </w:pPr>
    </w:p>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rPr>
          <w:rFonts w:ascii="Symbol" w:hAnsi="Symbol"/>
        </w:rPr>
        <w:t></w:t>
      </w:r>
      <w:r>
        <w:t>Consequently a planned programme of handling 'sessions’ for whole Project i.e. from inception through progressing the design, to conservation treatment and installation must be presented and approved by Exhibitions, Conservation and Collections and any other Section in the museum who is relevant to the process. In this way different sessions can be programmed to run concurrently or in logical sequence. The programme must be carefully planned so as to minimise the number of times an object is moved and handled.</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t xml:space="preserve">During installation, consideration must be given to where objects can be held in </w:t>
      </w:r>
      <w:proofErr w:type="gramStart"/>
      <w:r>
        <w:t>a  'safe</w:t>
      </w:r>
      <w:proofErr w:type="gramEnd"/>
      <w:r>
        <w:t xml:space="preserve"> area' while mounting and fixing takes place.</w:t>
      </w:r>
    </w:p>
    <w:p w:rsidR="00043E13" w:rsidRDefault="00043E13" w:rsidP="00043E13"/>
    <w:p w:rsidR="00043E13" w:rsidRDefault="00043E13" w:rsidP="00043E13">
      <w:pPr>
        <w:spacing w:line="240" w:lineRule="exact"/>
        <w:ind w:left="2410" w:hanging="250"/>
      </w:pPr>
      <w:r>
        <w:rPr>
          <w:rFonts w:ascii="Symbol" w:hAnsi="Symbol"/>
        </w:rPr>
        <w:t></w:t>
      </w:r>
      <w:r>
        <w:rPr>
          <w:rFonts w:ascii="Symbol" w:hAnsi="Symbol"/>
        </w:rPr>
        <w:t></w:t>
      </w:r>
      <w:r>
        <w:rPr>
          <w:rFonts w:ascii="Symbol" w:hAnsi="Symbol"/>
        </w:rPr>
        <w:t></w:t>
      </w:r>
      <w:r>
        <w:t xml:space="preserve">'Safe areas' must be designated and form part of the planned programme of handling 'sessions' for example during the installation of the object(s) on display or during viewing sessions. A 'safe area' must primarily provide protection against damage, dust and theft. A ‘safe area’ needs to be approved by Conservation. </w:t>
      </w:r>
      <w:r w:rsidR="00B30535">
        <w:t>Facilities</w:t>
      </w:r>
      <w:r>
        <w:t xml:space="preserve"> would need to be consulted on security issu</w:t>
      </w:r>
      <w:r w:rsidR="00601191">
        <w:t>es. (</w:t>
      </w:r>
      <w:proofErr w:type="gramStart"/>
      <w:r w:rsidR="00601191">
        <w:t>s</w:t>
      </w:r>
      <w:r>
        <w:t>ee</w:t>
      </w:r>
      <w:proofErr w:type="gramEnd"/>
      <w:r>
        <w:t xml:space="preserve"> also No.6</w:t>
      </w:r>
      <w:r>
        <w:rPr>
          <w:b/>
        </w:rPr>
        <w:t xml:space="preserve"> Open Displays)</w:t>
      </w:r>
    </w:p>
    <w:p w:rsidR="00043E13" w:rsidRDefault="00043E13" w:rsidP="00043E13">
      <w:pPr>
        <w:ind w:left="2160"/>
      </w:pPr>
    </w:p>
    <w:p w:rsidR="00043E13" w:rsidRDefault="00043E13" w:rsidP="00043E13">
      <w:pPr>
        <w:spacing w:line="240" w:lineRule="exact"/>
        <w:ind w:left="2410" w:hanging="992"/>
      </w:pPr>
      <w:r>
        <w:rPr>
          <w:rFonts w:ascii="Symbol" w:hAnsi="Symbol"/>
        </w:rPr>
        <w:t></w:t>
      </w:r>
      <w:r>
        <w:rPr>
          <w:rFonts w:ascii="Symbol" w:hAnsi="Symbol"/>
        </w:rPr>
        <w:tab/>
      </w:r>
      <w:r>
        <w:rPr>
          <w:rFonts w:ascii="Symbol" w:hAnsi="Symbol"/>
        </w:rPr>
        <w:t></w:t>
      </w:r>
      <w:r>
        <w:rPr>
          <w:rFonts w:ascii="Symbol" w:hAnsi="Symbol"/>
        </w:rPr>
        <w:t></w:t>
      </w:r>
      <w:r>
        <w:rPr>
          <w:rFonts w:ascii="Symbol" w:hAnsi="Symbol"/>
        </w:rPr>
        <w:t></w:t>
      </w:r>
      <w:r>
        <w:t>At least 24 hours must be allowed for some objects that have been transported between the SCC and the Horniman Museum to acclimatise to new spaces before unpacking e.g. ivory.</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t xml:space="preserve">Objects must be carried in a supporting container at all times unless size dictates otherwise. Conservation to </w:t>
      </w:r>
      <w:proofErr w:type="gramStart"/>
      <w:r>
        <w:t>advise</w:t>
      </w:r>
      <w:proofErr w:type="gramEnd"/>
      <w:r>
        <w:t xml:space="preserve"> and train approved personnel as required. Health &amp; Safety manual handling training may also be required.</w:t>
      </w:r>
    </w:p>
    <w:p w:rsidR="00043E13" w:rsidRDefault="00043E13" w:rsidP="00043E13"/>
    <w:p w:rsidR="00043E13" w:rsidRDefault="00043E13" w:rsidP="00043E13">
      <w:pPr>
        <w:spacing w:line="240" w:lineRule="exact"/>
        <w:ind w:left="2443" w:hanging="283"/>
        <w:rPr>
          <w:b/>
          <w:sz w:val="28"/>
        </w:rPr>
      </w:pPr>
      <w:r>
        <w:rPr>
          <w:b/>
          <w:sz w:val="28"/>
        </w:rPr>
        <w:br w:type="page"/>
      </w: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b/>
          <w:sz w:val="28"/>
        </w:rPr>
      </w:pPr>
    </w:p>
    <w:p w:rsidR="00043E13" w:rsidRDefault="00043E13" w:rsidP="00043E13">
      <w:pPr>
        <w:spacing w:line="240" w:lineRule="exact"/>
        <w:ind w:left="2443" w:hanging="283"/>
        <w:rPr>
          <w:rFonts w:ascii="Symbol" w:hAnsi="Symbol"/>
        </w:rPr>
      </w:pPr>
      <w:r>
        <w:rPr>
          <w:b/>
          <w:sz w:val="28"/>
        </w:rPr>
        <w:t>No.1 Handling Museum Objects contd.</w:t>
      </w:r>
    </w:p>
    <w:p w:rsidR="00043E13" w:rsidRDefault="00043E13" w:rsidP="00043E13">
      <w:pPr>
        <w:spacing w:line="240" w:lineRule="exact"/>
        <w:ind w:left="2443" w:hanging="283"/>
        <w:rPr>
          <w:rFonts w:ascii="Symbol" w:hAnsi="Symbol"/>
        </w:rPr>
      </w:pPr>
    </w:p>
    <w:p w:rsidR="00043E13" w:rsidRDefault="00043E13" w:rsidP="00043E13">
      <w:pPr>
        <w:spacing w:line="240" w:lineRule="exact"/>
        <w:ind w:left="2443" w:hanging="283"/>
        <w:rPr>
          <w:rFonts w:ascii="Symbol" w:hAnsi="Symbol"/>
        </w:rPr>
      </w:pPr>
    </w:p>
    <w:p w:rsidR="00043E13" w:rsidRDefault="00043E13" w:rsidP="00043E13">
      <w:pPr>
        <w:spacing w:line="240" w:lineRule="exact"/>
        <w:ind w:left="2443" w:hanging="285"/>
      </w:pPr>
      <w:r>
        <w:rPr>
          <w:rFonts w:ascii="Symbol" w:hAnsi="Symbol"/>
        </w:rPr>
        <w:t></w:t>
      </w:r>
      <w:r>
        <w:rPr>
          <w:rFonts w:ascii="Symbol" w:hAnsi="Symbol"/>
        </w:rPr>
        <w:t></w:t>
      </w:r>
      <w:r>
        <w:rPr>
          <w:rFonts w:ascii="Symbol" w:hAnsi="Symbol"/>
        </w:rPr>
        <w:t></w:t>
      </w:r>
      <w:r>
        <w:rPr>
          <w:rFonts w:ascii="Symbol" w:hAnsi="Symbol"/>
        </w:rPr>
        <w:tab/>
      </w:r>
      <w:proofErr w:type="gramStart"/>
      <w:r>
        <w:t>When</w:t>
      </w:r>
      <w:proofErr w:type="gramEnd"/>
      <w:r>
        <w:t xml:space="preserve"> not being viewed objects must be protected from dust and covered with acid free tissue paper, </w:t>
      </w:r>
      <w:proofErr w:type="spellStart"/>
      <w:r>
        <w:t>Tyvek</w:t>
      </w:r>
      <w:proofErr w:type="spellEnd"/>
      <w:r>
        <w:t xml:space="preserve"> (spun bonded polyethylene) or other covering as specified by Conservation. ‘Object Underneath’ labels are available from Conservation and should be used.</w:t>
      </w:r>
    </w:p>
    <w:p w:rsidR="00043E13" w:rsidRDefault="00043E13" w:rsidP="00043E13"/>
    <w:p w:rsidR="00043E13" w:rsidRDefault="00043E13" w:rsidP="00043E13">
      <w:pPr>
        <w:spacing w:line="240" w:lineRule="exact"/>
        <w:ind w:left="2445" w:hanging="285"/>
      </w:pPr>
      <w:r>
        <w:rPr>
          <w:rFonts w:ascii="Symbol" w:hAnsi="Symbol"/>
        </w:rPr>
        <w:t></w:t>
      </w:r>
      <w:r>
        <w:rPr>
          <w:rFonts w:ascii="Symbol" w:hAnsi="Symbol"/>
        </w:rPr>
        <w:t></w:t>
      </w:r>
      <w:r>
        <w:rPr>
          <w:rFonts w:ascii="Symbol" w:hAnsi="Symbol"/>
        </w:rPr>
        <w:tab/>
      </w:r>
      <w:r>
        <w:t>Floor loading capacities and the allowance of suitable access to move objects in and out of the Gallery must be considered. Health &amp; Safety Risk Assessments may also be required.</w:t>
      </w:r>
    </w:p>
    <w:p w:rsidR="00043E13" w:rsidRDefault="00043E13" w:rsidP="00043E13"/>
    <w:p w:rsidR="00043E13" w:rsidRDefault="00043E13" w:rsidP="00043E13">
      <w:pPr>
        <w:spacing w:line="240" w:lineRule="exact"/>
        <w:ind w:left="2443" w:hanging="283"/>
      </w:pPr>
      <w:r>
        <w:rPr>
          <w:rFonts w:ascii="Symbol" w:hAnsi="Symbol"/>
        </w:rPr>
        <w:t></w:t>
      </w:r>
      <w:r>
        <w:rPr>
          <w:rFonts w:ascii="Symbol" w:hAnsi="Symbol"/>
        </w:rPr>
        <w:t></w:t>
      </w:r>
      <w:r>
        <w:rPr>
          <w:rFonts w:ascii="Symbol" w:hAnsi="Symbol"/>
        </w:rPr>
        <w:t></w:t>
      </w:r>
      <w:r>
        <w:rPr>
          <w:rFonts w:ascii="Symbol" w:hAnsi="Symbol"/>
        </w:rPr>
        <w:tab/>
      </w:r>
      <w:r>
        <w:t>Objects should neither be subjected to undue vibration or shock nor extremes of temperature, humidity and light. (Conservation to advise)</w:t>
      </w:r>
    </w:p>
    <w:p w:rsidR="00043E13" w:rsidRDefault="00043E13" w:rsidP="00043E13">
      <w:pPr>
        <w:ind w:left="1440"/>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pPr>
    </w:p>
    <w:p w:rsidR="00043E13" w:rsidRDefault="00043E13" w:rsidP="00043E13">
      <w:pPr>
        <w:jc w:val="center"/>
        <w:rPr>
          <w:b/>
        </w:rPr>
      </w:pPr>
    </w:p>
    <w:p w:rsidR="00043E13" w:rsidRDefault="00043E13" w:rsidP="00043E13">
      <w:pPr>
        <w:spacing w:line="240" w:lineRule="exact"/>
        <w:jc w:val="center"/>
        <w:rPr>
          <w:b/>
        </w:rPr>
      </w:pPr>
      <w:r>
        <w:rPr>
          <w:b/>
        </w:rP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w:t>
      </w:r>
    </w:p>
    <w:p w:rsidR="00043E13" w:rsidRDefault="00043E13" w:rsidP="00043E13">
      <w:pPr>
        <w:spacing w:line="240" w:lineRule="exact"/>
        <w:jc w:val="center"/>
        <w:rPr>
          <w:b/>
        </w:rPr>
      </w:pPr>
      <w:r>
        <w:rPr>
          <w:b/>
        </w:rPr>
        <w:t xml:space="preserve">CONSTRUCTION OF EXHIBITONS, DISPLAYS AND </w:t>
      </w:r>
    </w:p>
    <w:p w:rsidR="00043E13" w:rsidRDefault="00043E13" w:rsidP="00043E13">
      <w:pPr>
        <w:spacing w:line="240" w:lineRule="exact"/>
        <w:jc w:val="center"/>
        <w:rPr>
          <w:b/>
        </w:rPr>
      </w:pPr>
      <w:r>
        <w:rPr>
          <w:b/>
        </w:rPr>
        <w:t>GALLERY   REFURBISHMENT</w:t>
      </w:r>
    </w:p>
    <w:p w:rsidR="00043E13" w:rsidRDefault="00043E13" w:rsidP="00043E13"/>
    <w:p w:rsidR="00043E13" w:rsidRDefault="00043E13" w:rsidP="00043E13">
      <w:pPr>
        <w:spacing w:line="280" w:lineRule="exact"/>
        <w:ind w:left="1418"/>
      </w:pPr>
      <w:r>
        <w:rPr>
          <w:b/>
          <w:sz w:val="28"/>
        </w:rPr>
        <w:t>No.2 Gallery Refurbishment</w:t>
      </w:r>
    </w:p>
    <w:p w:rsidR="00043E13" w:rsidRDefault="00043E13" w:rsidP="00043E13">
      <w:pPr>
        <w:ind w:left="1418"/>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rPr>
      </w:pPr>
    </w:p>
    <w:p w:rsidR="00043E13" w:rsidRDefault="00043E13" w:rsidP="00043E13">
      <w:pPr>
        <w:spacing w:line="240" w:lineRule="exact"/>
        <w:ind w:left="1418"/>
        <w:rPr>
          <w:b/>
        </w:rPr>
      </w:pPr>
      <w:r>
        <w:rPr>
          <w:b/>
        </w:rPr>
        <w:t xml:space="preserve">Any adaptations to the fabric, running of </w:t>
      </w:r>
      <w:proofErr w:type="spellStart"/>
      <w:r>
        <w:rPr>
          <w:b/>
        </w:rPr>
        <w:t>trunking</w:t>
      </w:r>
      <w:proofErr w:type="spellEnd"/>
      <w:r>
        <w:rPr>
          <w:b/>
        </w:rPr>
        <w:t>, ductwork or any other fixtures or changes must take into consideration the status of the Grade II * Listed Building.</w:t>
      </w:r>
    </w:p>
    <w:p w:rsidR="00043E13" w:rsidRDefault="00043E13" w:rsidP="00043E13">
      <w:pPr>
        <w:ind w:left="1418"/>
      </w:pPr>
    </w:p>
    <w:p w:rsidR="000F0B0C" w:rsidRDefault="000F0B0C" w:rsidP="00043E13">
      <w:pPr>
        <w:spacing w:line="240" w:lineRule="exact"/>
        <w:ind w:left="1418"/>
        <w:rPr>
          <w:b/>
          <w:u w:val="single"/>
        </w:rPr>
      </w:pPr>
    </w:p>
    <w:p w:rsidR="00043E13" w:rsidRDefault="00043E13" w:rsidP="000F0B0C">
      <w:pPr>
        <w:spacing w:line="240" w:lineRule="exact"/>
        <w:ind w:left="1418"/>
      </w:pPr>
      <w:r>
        <w:rPr>
          <w:b/>
          <w:u w:val="single"/>
        </w:rPr>
        <w:t>Guidelines</w:t>
      </w:r>
    </w:p>
    <w:p w:rsidR="00043E13" w:rsidRDefault="00043E13" w:rsidP="00043E13"/>
    <w:p w:rsidR="00043E13" w:rsidRDefault="00043E13" w:rsidP="00043E13">
      <w:pPr>
        <w:spacing w:line="240" w:lineRule="exact"/>
      </w:pPr>
      <w:r>
        <w:tab/>
      </w:r>
    </w:p>
    <w:p w:rsidR="00043E13" w:rsidRDefault="00043E13" w:rsidP="00043E13">
      <w:pPr>
        <w:spacing w:line="240" w:lineRule="exact"/>
        <w:ind w:left="1723" w:hanging="283"/>
      </w:pPr>
      <w:r>
        <w:rPr>
          <w:rFonts w:ascii="Symbol" w:hAnsi="Symbol"/>
        </w:rPr>
        <w:t></w:t>
      </w:r>
      <w:r>
        <w:rPr>
          <w:rFonts w:ascii="Symbol" w:hAnsi="Symbol"/>
        </w:rPr>
        <w:t></w:t>
      </w:r>
      <w:r>
        <w:rPr>
          <w:rFonts w:ascii="Symbol" w:hAnsi="Symbol"/>
        </w:rPr>
        <w:tab/>
      </w:r>
      <w:r>
        <w:t xml:space="preserve">Conservation / </w:t>
      </w:r>
      <w:r w:rsidR="00B30535">
        <w:t>Facilities</w:t>
      </w:r>
      <w:r>
        <w:t xml:space="preserve"> may require </w:t>
      </w:r>
      <w:r w:rsidR="005F17A3">
        <w:t xml:space="preserve">temperature/humidity </w:t>
      </w:r>
      <w:r>
        <w:t>sensors to be installed to connect with the Museum's Building Management System, or stand-alone electronic monitors as appropriate.</w:t>
      </w:r>
    </w:p>
    <w:p w:rsidR="00043E13" w:rsidRDefault="00043E13" w:rsidP="00043E13"/>
    <w:p w:rsidR="00043E13" w:rsidRPr="00285AC3" w:rsidRDefault="00043E13" w:rsidP="00043E13">
      <w:pPr>
        <w:spacing w:line="240" w:lineRule="exact"/>
        <w:ind w:left="1723" w:hanging="437"/>
      </w:pPr>
      <w:r>
        <w:rPr>
          <w:rFonts w:ascii="Symbol" w:hAnsi="Symbol"/>
        </w:rPr>
        <w:t></w:t>
      </w:r>
      <w:r>
        <w:rPr>
          <w:rFonts w:ascii="Symbol" w:hAnsi="Symbol"/>
        </w:rPr>
        <w:t></w:t>
      </w:r>
      <w:r>
        <w:rPr>
          <w:rFonts w:ascii="Symbol" w:hAnsi="Symbol"/>
        </w:rPr>
        <w:t></w:t>
      </w:r>
      <w:r>
        <w:rPr>
          <w:rFonts w:ascii="Symbol" w:hAnsi="Symbol"/>
        </w:rPr>
        <w:tab/>
      </w:r>
      <w:r w:rsidR="00E87EBC">
        <w:rPr>
          <w:rFonts w:cs="Arial"/>
        </w:rPr>
        <w:t>Facilities/E</w:t>
      </w:r>
      <w:r w:rsidR="005F17A3">
        <w:rPr>
          <w:rFonts w:cs="Arial"/>
        </w:rPr>
        <w:t>xhibitions</w:t>
      </w:r>
      <w:r>
        <w:t xml:space="preserve"> may require security/alarm installations.  Care must be taken to avoid installing systems with conflicting radio frequencies to the </w:t>
      </w:r>
      <w:proofErr w:type="spellStart"/>
      <w:r w:rsidR="005F17A3">
        <w:t>Hanwell</w:t>
      </w:r>
      <w:proofErr w:type="spellEnd"/>
      <w:r w:rsidR="005F17A3">
        <w:t xml:space="preserve"> </w:t>
      </w:r>
      <w:r>
        <w:t>environmental monitoring system</w:t>
      </w:r>
      <w:r w:rsidR="005F17A3">
        <w:t xml:space="preserve"> </w:t>
      </w:r>
      <w:r w:rsidR="00264857">
        <w:t>(</w:t>
      </w:r>
      <w:r w:rsidR="00285AC3" w:rsidRPr="00285AC3">
        <w:t xml:space="preserve">434.075 </w:t>
      </w:r>
      <w:proofErr w:type="spellStart"/>
      <w:proofErr w:type="gramStart"/>
      <w:r w:rsidR="00285AC3" w:rsidRPr="00285AC3">
        <w:t>mHz</w:t>
      </w:r>
      <w:proofErr w:type="spellEnd"/>
      <w:proofErr w:type="gramEnd"/>
      <w:r w:rsidR="00264857">
        <w:t>)</w:t>
      </w:r>
      <w:r w:rsidR="00285AC3" w:rsidRPr="00285AC3">
        <w:t xml:space="preserve"> </w:t>
      </w:r>
    </w:p>
    <w:p w:rsidR="00043E13" w:rsidRDefault="00043E13" w:rsidP="00043E13">
      <w:pPr>
        <w:spacing w:line="240" w:lineRule="exact"/>
      </w:pPr>
      <w:r>
        <w:tab/>
      </w:r>
    </w:p>
    <w:p w:rsidR="00043E13" w:rsidRDefault="00043E13" w:rsidP="00043E13">
      <w:pPr>
        <w:spacing w:line="240" w:lineRule="exact"/>
        <w:ind w:left="1723" w:hanging="283"/>
        <w:rPr>
          <w:b/>
        </w:rPr>
      </w:pPr>
      <w:r>
        <w:rPr>
          <w:rFonts w:ascii="Symbol" w:hAnsi="Symbol"/>
          <w:b/>
        </w:rPr>
        <w:t></w:t>
      </w:r>
      <w:r>
        <w:rPr>
          <w:rFonts w:ascii="Symbol" w:hAnsi="Symbol"/>
          <w:b/>
        </w:rPr>
        <w:t></w:t>
      </w:r>
      <w:r>
        <w:rPr>
          <w:rFonts w:ascii="Symbol" w:hAnsi="Symbol"/>
          <w:b/>
        </w:rPr>
        <w:t></w:t>
      </w:r>
      <w:r w:rsidR="00821F0F">
        <w:t>Any materials such as c</w:t>
      </w:r>
      <w:r>
        <w:t xml:space="preserve">arpet, insulation, floor adhesives etc. must be tested and approved by Conservation </w:t>
      </w:r>
      <w:r>
        <w:rPr>
          <w:b/>
        </w:rPr>
        <w:t xml:space="preserve">(see No. 8 Testing Materials and </w:t>
      </w:r>
      <w:proofErr w:type="gramStart"/>
      <w:r>
        <w:rPr>
          <w:b/>
        </w:rPr>
        <w:t>Off</w:t>
      </w:r>
      <w:proofErr w:type="gramEnd"/>
      <w:r>
        <w:rPr>
          <w:b/>
        </w:rPr>
        <w:t xml:space="preserve"> gassing)</w:t>
      </w:r>
    </w:p>
    <w:p w:rsidR="00043E13" w:rsidRDefault="00043E13" w:rsidP="00043E13"/>
    <w:p w:rsidR="00043E13" w:rsidRDefault="00043E13" w:rsidP="00043E13">
      <w:pPr>
        <w:spacing w:line="240" w:lineRule="exact"/>
        <w:ind w:left="1723" w:hanging="283"/>
        <w:rPr>
          <w:b/>
        </w:rPr>
      </w:pPr>
      <w:r>
        <w:rPr>
          <w:rFonts w:ascii="Symbol" w:hAnsi="Symbol"/>
        </w:rPr>
        <w:t></w:t>
      </w:r>
      <w:r>
        <w:rPr>
          <w:rFonts w:ascii="Symbol" w:hAnsi="Symbol"/>
        </w:rPr>
        <w:t></w:t>
      </w:r>
      <w:r>
        <w:rPr>
          <w:rFonts w:ascii="Symbol" w:hAnsi="Symbol"/>
        </w:rPr>
        <w:t></w:t>
      </w:r>
      <w:r>
        <w:rPr>
          <w:rFonts w:ascii="Symbol" w:hAnsi="Symbol"/>
        </w:rPr>
        <w:tab/>
      </w:r>
      <w:proofErr w:type="gramStart"/>
      <w:r>
        <w:t>Any</w:t>
      </w:r>
      <w:proofErr w:type="gramEnd"/>
      <w:r>
        <w:t xml:space="preserve"> building works, such as plastering, painting or laying screed must be allowed time to dry out. </w:t>
      </w:r>
      <w:r>
        <w:rPr>
          <w:b/>
        </w:rPr>
        <w:t>(</w:t>
      </w:r>
      <w:proofErr w:type="gramStart"/>
      <w:r>
        <w:rPr>
          <w:b/>
        </w:rPr>
        <w:t>see</w:t>
      </w:r>
      <w:proofErr w:type="gramEnd"/>
      <w:r>
        <w:rPr>
          <w:b/>
        </w:rPr>
        <w:t xml:space="preserve"> No. 8 Testing Materials and Off Gassing)</w:t>
      </w:r>
    </w:p>
    <w:p w:rsidR="00043E13" w:rsidRDefault="00043E13" w:rsidP="00043E13">
      <w:pPr>
        <w:spacing w:line="240" w:lineRule="exact"/>
        <w:rPr>
          <w:b/>
        </w:rPr>
      </w:pPr>
    </w:p>
    <w:p w:rsidR="00043E13" w:rsidRDefault="00043E13" w:rsidP="00043E13">
      <w:pPr>
        <w:numPr>
          <w:ilvl w:val="0"/>
          <w:numId w:val="1"/>
        </w:numPr>
        <w:spacing w:line="240" w:lineRule="exact"/>
      </w:pPr>
      <w:r>
        <w:t xml:space="preserve">Any changes to climate control provision must be carried out in consultation with Conservation, </w:t>
      </w:r>
      <w:r w:rsidR="00821F0F">
        <w:t>Facilities</w:t>
      </w:r>
      <w:r>
        <w:t>, Exhibitions</w:t>
      </w:r>
      <w:r w:rsidR="00E87EBC">
        <w:t xml:space="preserve"> </w:t>
      </w:r>
      <w:r>
        <w:t>and M &amp; E Engineer. G</w:t>
      </w:r>
      <w:r w:rsidR="00996F19">
        <w:t>ood air circulation within the g</w:t>
      </w:r>
      <w:r>
        <w:t>aller</w:t>
      </w:r>
      <w:r w:rsidR="00996F19">
        <w:t xml:space="preserve">ies </w:t>
      </w:r>
      <w:r>
        <w:t>must be maintained at all times.</w:t>
      </w:r>
    </w:p>
    <w:p w:rsidR="00043E13" w:rsidRDefault="00043E13" w:rsidP="00043E13">
      <w:pPr>
        <w:spacing w:line="240" w:lineRule="exact"/>
      </w:pPr>
    </w:p>
    <w:p w:rsidR="00043E13" w:rsidRDefault="00043E13" w:rsidP="00631F57">
      <w:pPr>
        <w:spacing w:line="240" w:lineRule="exact"/>
        <w:ind w:left="1701" w:hanging="261"/>
      </w:pPr>
      <w:r>
        <w:rPr>
          <w:rFonts w:ascii="Symbol" w:hAnsi="Symbol"/>
        </w:rPr>
        <w:t></w:t>
      </w:r>
      <w:r>
        <w:rPr>
          <w:rFonts w:ascii="Symbol" w:hAnsi="Symbol"/>
        </w:rPr>
        <w:t></w:t>
      </w:r>
      <w:r>
        <w:rPr>
          <w:rFonts w:ascii="Symbol" w:hAnsi="Symbol"/>
        </w:rPr>
        <w:t></w:t>
      </w:r>
      <w:r>
        <w:rPr>
          <w:rFonts w:ascii="Symbol" w:hAnsi="Symbol"/>
        </w:rPr>
        <w:tab/>
      </w:r>
      <w:r>
        <w:t xml:space="preserve">Floor loading capacities and the allowance of suitable access to move objects in and out of the </w:t>
      </w:r>
      <w:r w:rsidR="00631F57">
        <w:t>galleries</w:t>
      </w:r>
      <w:r>
        <w:t xml:space="preserve"> must be </w:t>
      </w:r>
      <w:r w:rsidR="00631F57">
        <w:t>c</w:t>
      </w:r>
      <w:r>
        <w:t>onsidered.</w:t>
      </w:r>
      <w:r>
        <w:tab/>
        <w:t xml:space="preserve">               (</w:t>
      </w:r>
      <w:proofErr w:type="gramStart"/>
      <w:r w:rsidR="00601191">
        <w:rPr>
          <w:b/>
        </w:rPr>
        <w:t>s</w:t>
      </w:r>
      <w:r>
        <w:rPr>
          <w:b/>
        </w:rPr>
        <w:t>ee</w:t>
      </w:r>
      <w:proofErr w:type="gramEnd"/>
      <w:r>
        <w:rPr>
          <w:b/>
        </w:rPr>
        <w:t xml:space="preserve"> Appendix II</w:t>
      </w:r>
      <w:r>
        <w:t>)</w:t>
      </w: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F0B0C" w:rsidRDefault="000F0B0C" w:rsidP="00043E13">
      <w:pPr>
        <w:spacing w:line="240" w:lineRule="exact"/>
      </w:pPr>
    </w:p>
    <w:p w:rsidR="000F0B0C" w:rsidRDefault="000F0B0C"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pPr>
    </w:p>
    <w:p w:rsidR="00043E13" w:rsidRDefault="00043E13" w:rsidP="00043E13">
      <w:pPr>
        <w:spacing w:line="240" w:lineRule="exact"/>
        <w:rPr>
          <w:b/>
        </w:rPr>
      </w:pPr>
      <w:r>
        <w:tab/>
      </w:r>
      <w:r>
        <w:tab/>
      </w:r>
    </w:p>
    <w:p w:rsidR="00043E13" w:rsidRDefault="00043E13" w:rsidP="00043E13">
      <w:pPr>
        <w:spacing w:line="240" w:lineRule="exact"/>
        <w:jc w:val="center"/>
        <w:rPr>
          <w:b/>
        </w:rPr>
      </w:pPr>
      <w:r>
        <w:rPr>
          <w:b/>
        </w:rPr>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spacing w:line="240" w:lineRule="exact"/>
        <w:jc w:val="center"/>
        <w:rPr>
          <w:b/>
        </w:rPr>
      </w:pPr>
      <w:r>
        <w:rPr>
          <w:b/>
        </w:rPr>
        <w:tab/>
      </w:r>
    </w:p>
    <w:p w:rsidR="00043E13" w:rsidRDefault="00043E13" w:rsidP="00043E13">
      <w:pPr>
        <w:spacing w:line="240" w:lineRule="exact"/>
        <w:jc w:val="center"/>
        <w:rPr>
          <w:b/>
        </w:rPr>
      </w:pPr>
      <w:r>
        <w:rPr>
          <w:b/>
        </w:rPr>
        <w:t xml:space="preserve">STANDARDS AND GUIDELINES FOR DEVELOPMENT AND   CONSTRUCTION OF EXHIBITIONS, DISPLAYS AND </w:t>
      </w:r>
    </w:p>
    <w:p w:rsidR="00043E13" w:rsidRDefault="00043E13" w:rsidP="00043E13">
      <w:pPr>
        <w:spacing w:line="240" w:lineRule="exact"/>
        <w:jc w:val="center"/>
        <w:rPr>
          <w:b/>
        </w:rPr>
      </w:pPr>
      <w:r>
        <w:rPr>
          <w:b/>
        </w:rPr>
        <w:t>GALLERY REFURBISHMENT</w:t>
      </w:r>
    </w:p>
    <w:p w:rsidR="00043E13" w:rsidRDefault="00043E13" w:rsidP="00043E13"/>
    <w:p w:rsidR="00043E13" w:rsidRDefault="00043E13" w:rsidP="00043E13">
      <w:pPr>
        <w:spacing w:line="280" w:lineRule="exact"/>
        <w:ind w:left="1418"/>
        <w:rPr>
          <w:b/>
        </w:rPr>
      </w:pPr>
      <w:proofErr w:type="gramStart"/>
      <w:r>
        <w:rPr>
          <w:b/>
          <w:sz w:val="28"/>
        </w:rPr>
        <w:t>No.3 Specification for Design of Showcases.</w:t>
      </w:r>
      <w:proofErr w:type="gramEnd"/>
    </w:p>
    <w:p w:rsidR="00043E13" w:rsidRDefault="00043E13" w:rsidP="00043E13">
      <w:pPr>
        <w:ind w:left="1418"/>
        <w:rPr>
          <w:b/>
        </w:rPr>
      </w:pPr>
    </w:p>
    <w:p w:rsidR="00043E13" w:rsidRDefault="00043E13" w:rsidP="00043E13">
      <w:pPr>
        <w:spacing w:line="240" w:lineRule="exact"/>
        <w:ind w:left="1418"/>
      </w:pPr>
      <w:r>
        <w:rPr>
          <w:b/>
          <w:u w:val="single"/>
        </w:rPr>
        <w:t>Standards</w:t>
      </w:r>
    </w:p>
    <w:p w:rsidR="00043E13" w:rsidRDefault="00043E13" w:rsidP="00043E13">
      <w:pPr>
        <w:ind w:left="1418"/>
        <w:rPr>
          <w:b/>
        </w:rPr>
      </w:pPr>
    </w:p>
    <w:p w:rsidR="00043E13" w:rsidRDefault="00043E13" w:rsidP="00043E13">
      <w:pPr>
        <w:spacing w:line="240" w:lineRule="exact"/>
        <w:ind w:left="1418"/>
        <w:rPr>
          <w:b/>
        </w:rPr>
      </w:pPr>
      <w:r>
        <w:rPr>
          <w:b/>
        </w:rPr>
        <w:t>Museum showcases need to provide a sturdy, secure environment as free as possible from dust, pests, pollution and heat.  They must also be easy to open so that the displays can be maintained and modified with ease.</w:t>
      </w:r>
    </w:p>
    <w:p w:rsidR="00043E13" w:rsidRDefault="00043E13" w:rsidP="00043E13">
      <w:pPr>
        <w:ind w:left="1418"/>
        <w:rPr>
          <w:b/>
        </w:rPr>
      </w:pPr>
    </w:p>
    <w:p w:rsidR="00043E13" w:rsidRDefault="00043E13" w:rsidP="00043E13">
      <w:pPr>
        <w:spacing w:line="240" w:lineRule="exact"/>
        <w:rPr>
          <w:b/>
          <w:u w:val="single"/>
        </w:rPr>
      </w:pPr>
      <w:r>
        <w:tab/>
      </w:r>
      <w:r>
        <w:tab/>
      </w:r>
      <w:r>
        <w:rPr>
          <w:b/>
          <w:u w:val="single"/>
        </w:rPr>
        <w:t>Guidelines</w:t>
      </w:r>
    </w:p>
    <w:p w:rsidR="00043E13" w:rsidRDefault="00043E13" w:rsidP="00043E13"/>
    <w:p w:rsidR="00043E13" w:rsidRDefault="00043E13" w:rsidP="00043E13">
      <w:pPr>
        <w:spacing w:line="240" w:lineRule="exact"/>
        <w:ind w:left="1418"/>
      </w:pPr>
      <w:r>
        <w:rPr>
          <w:b/>
        </w:rPr>
        <w:t>The specifications given below are an initial statement and should be regarded as a basis for discussion.</w:t>
      </w:r>
      <w:r>
        <w:t xml:space="preserve"> Designers and Contractors should work closely with Conservation, </w:t>
      </w:r>
      <w:r w:rsidR="00FE1261">
        <w:t xml:space="preserve">Facilities </w:t>
      </w:r>
      <w:r>
        <w:t xml:space="preserve">and Exhibition </w:t>
      </w:r>
      <w:proofErr w:type="gramStart"/>
      <w:r>
        <w:t xml:space="preserve">staff </w:t>
      </w:r>
      <w:r w:rsidR="00E87EBC">
        <w:t xml:space="preserve"> </w:t>
      </w:r>
      <w:r>
        <w:t>to</w:t>
      </w:r>
      <w:proofErr w:type="gramEnd"/>
      <w:r>
        <w:t xml:space="preserve"> detail showcase specification.</w:t>
      </w:r>
    </w:p>
    <w:p w:rsidR="00043E13" w:rsidRDefault="00043E13" w:rsidP="00043E13">
      <w:pPr>
        <w:spacing w:line="240" w:lineRule="exact"/>
        <w:ind w:left="1418"/>
      </w:pPr>
      <w:r>
        <w:t xml:space="preserve">It is not intended to give a detailed list of materials that can or cannot be used in a Museum </w:t>
      </w:r>
      <w:r w:rsidR="00E87EBC">
        <w:t>context;</w:t>
      </w:r>
      <w:r>
        <w:t xml:space="preserve"> the working practices described below are for guidance only.</w:t>
      </w:r>
    </w:p>
    <w:p w:rsidR="00043E13" w:rsidRDefault="00043E13" w:rsidP="00043E13"/>
    <w:p w:rsidR="00043E13" w:rsidRDefault="00043E13" w:rsidP="00043E13">
      <w:pPr>
        <w:numPr>
          <w:ilvl w:val="0"/>
          <w:numId w:val="4"/>
        </w:numPr>
        <w:spacing w:line="240" w:lineRule="exact"/>
      </w:pPr>
      <w:r>
        <w:rPr>
          <w:u w:val="single"/>
        </w:rPr>
        <w:t>Carcass</w:t>
      </w:r>
      <w:r>
        <w:tab/>
        <w:t xml:space="preserve"> </w:t>
      </w:r>
      <w:r>
        <w:tab/>
        <w:t>Fully enclosed with separate ventilated light</w:t>
      </w:r>
      <w:r>
        <w:tab/>
      </w:r>
      <w:r>
        <w:tab/>
      </w:r>
      <w:r>
        <w:tab/>
        <w:t xml:space="preserve">box. </w:t>
      </w:r>
    </w:p>
    <w:p w:rsidR="00043E13" w:rsidRDefault="00043E13" w:rsidP="00043E13">
      <w:pPr>
        <w:spacing w:line="240" w:lineRule="exact"/>
        <w:ind w:left="2880" w:firstLine="720"/>
      </w:pPr>
      <w:r>
        <w:t>All interior joints must be airtight.</w:t>
      </w:r>
    </w:p>
    <w:p w:rsidR="00043E13" w:rsidRDefault="00043E13" w:rsidP="00043E13">
      <w:pPr>
        <w:spacing w:line="240" w:lineRule="exact"/>
        <w:ind w:left="2880" w:firstLine="720"/>
      </w:pPr>
      <w:r>
        <w:t>Removable panels to be provided to any</w:t>
      </w:r>
    </w:p>
    <w:p w:rsidR="00043E13" w:rsidRDefault="00043E13" w:rsidP="00043E13">
      <w:pPr>
        <w:spacing w:line="240" w:lineRule="exact"/>
        <w:ind w:left="3600"/>
      </w:pPr>
      <w:proofErr w:type="gramStart"/>
      <w:r>
        <w:t>enclosed</w:t>
      </w:r>
      <w:proofErr w:type="gramEnd"/>
      <w:r>
        <w:t xml:space="preserve"> space around or beneath showcases to allow for cleaning. </w:t>
      </w:r>
    </w:p>
    <w:p w:rsidR="00043E13" w:rsidRDefault="00043E13" w:rsidP="00043E13">
      <w:pPr>
        <w:pStyle w:val="BodyTextIndent"/>
        <w:rPr>
          <w:rFonts w:ascii="Arial" w:hAnsi="Arial" w:cs="Arial"/>
        </w:rPr>
      </w:pPr>
      <w:r>
        <w:rPr>
          <w:rFonts w:ascii="Arial" w:hAnsi="Arial" w:cs="Arial"/>
        </w:rPr>
        <w:t>Some showcases may require tight</w:t>
      </w:r>
    </w:p>
    <w:p w:rsidR="00043E13" w:rsidRDefault="00043E13" w:rsidP="00043E13">
      <w:pPr>
        <w:pStyle w:val="BodyTextIndent"/>
        <w:rPr>
          <w:rFonts w:ascii="Arial" w:hAnsi="Arial" w:cs="Arial"/>
        </w:rPr>
      </w:pPr>
      <w:proofErr w:type="gramStart"/>
      <w:r>
        <w:rPr>
          <w:rFonts w:ascii="Arial" w:hAnsi="Arial" w:cs="Arial"/>
        </w:rPr>
        <w:t>control</w:t>
      </w:r>
      <w:proofErr w:type="gramEnd"/>
      <w:r>
        <w:rPr>
          <w:rFonts w:ascii="Arial" w:hAnsi="Arial" w:cs="Arial"/>
        </w:rPr>
        <w:t xml:space="preserve"> of their air exchange rate (to be </w:t>
      </w:r>
    </w:p>
    <w:p w:rsidR="00043E13" w:rsidRDefault="00043E13" w:rsidP="00043E13">
      <w:pPr>
        <w:pStyle w:val="BodyTextIndent"/>
        <w:rPr>
          <w:rFonts w:ascii="Arial" w:hAnsi="Arial" w:cs="Arial"/>
        </w:rPr>
      </w:pPr>
      <w:proofErr w:type="gramStart"/>
      <w:r>
        <w:rPr>
          <w:rFonts w:ascii="Arial" w:hAnsi="Arial" w:cs="Arial"/>
        </w:rPr>
        <w:t>advised</w:t>
      </w:r>
      <w:proofErr w:type="gramEnd"/>
      <w:r>
        <w:rPr>
          <w:rFonts w:ascii="Arial" w:hAnsi="Arial" w:cs="Arial"/>
        </w:rPr>
        <w:t xml:space="preserve"> by Conservation).                 </w:t>
      </w:r>
    </w:p>
    <w:p w:rsidR="00043E13" w:rsidRDefault="00043E13" w:rsidP="00043E13">
      <w:pPr>
        <w:spacing w:line="240" w:lineRule="exact"/>
      </w:pPr>
    </w:p>
    <w:p w:rsidR="00043E13" w:rsidRDefault="00043E13" w:rsidP="00043E13">
      <w:pPr>
        <w:numPr>
          <w:ilvl w:val="0"/>
          <w:numId w:val="4"/>
        </w:numPr>
        <w:spacing w:line="240" w:lineRule="exact"/>
      </w:pPr>
      <w:r>
        <w:rPr>
          <w:u w:val="single"/>
        </w:rPr>
        <w:t>Access</w:t>
      </w:r>
      <w:r>
        <w:tab/>
      </w:r>
      <w:r>
        <w:tab/>
        <w:t>Preferably via hinged doors or glass panels,</w:t>
      </w:r>
    </w:p>
    <w:p w:rsidR="00043E13" w:rsidRDefault="00043E13" w:rsidP="00043E13">
      <w:pPr>
        <w:spacing w:line="240" w:lineRule="exact"/>
        <w:ind w:left="3600"/>
      </w:pPr>
      <w:proofErr w:type="gramStart"/>
      <w:r>
        <w:t>or</w:t>
      </w:r>
      <w:proofErr w:type="gramEnd"/>
      <w:r>
        <w:t xml:space="preserve"> sash windows, failing that pull and slide glass panels.</w:t>
      </w:r>
    </w:p>
    <w:p w:rsidR="00043E13" w:rsidRDefault="00043E13" w:rsidP="00043E13">
      <w:pPr>
        <w:spacing w:line="240" w:lineRule="exact"/>
        <w:ind w:left="2880" w:firstLine="720"/>
      </w:pPr>
      <w:r>
        <w:t>Use of removable glass panels is to be</w:t>
      </w:r>
    </w:p>
    <w:p w:rsidR="00043E13" w:rsidRDefault="00043E13" w:rsidP="00043E13">
      <w:pPr>
        <w:spacing w:line="240" w:lineRule="exact"/>
      </w:pPr>
      <w:r>
        <w:tab/>
      </w:r>
      <w:r>
        <w:tab/>
      </w:r>
      <w:r>
        <w:tab/>
      </w:r>
      <w:r>
        <w:tab/>
      </w:r>
      <w:r>
        <w:tab/>
      </w:r>
      <w:proofErr w:type="gramStart"/>
      <w:r>
        <w:t>avoided</w:t>
      </w:r>
      <w:proofErr w:type="gramEnd"/>
      <w:r>
        <w:t xml:space="preserve"> if possible.</w:t>
      </w:r>
    </w:p>
    <w:p w:rsidR="00FE1261" w:rsidRDefault="00043E13" w:rsidP="00FE1261">
      <w:pPr>
        <w:spacing w:line="240" w:lineRule="exact"/>
        <w:ind w:left="3600"/>
      </w:pPr>
      <w:r>
        <w:t>One person should be able to open the case on their own.</w:t>
      </w:r>
    </w:p>
    <w:p w:rsidR="00043E13" w:rsidRDefault="00043E13" w:rsidP="00043E13">
      <w:pPr>
        <w:spacing w:line="240" w:lineRule="exact"/>
      </w:pPr>
      <w:r>
        <w:tab/>
      </w:r>
      <w:r>
        <w:tab/>
      </w:r>
      <w:r>
        <w:tab/>
      </w:r>
      <w:r>
        <w:tab/>
      </w:r>
      <w:r>
        <w:tab/>
      </w:r>
    </w:p>
    <w:p w:rsidR="00043E13" w:rsidRDefault="00043E13" w:rsidP="00043E13">
      <w:pPr>
        <w:spacing w:line="240" w:lineRule="exact"/>
      </w:pPr>
    </w:p>
    <w:p w:rsidR="00043E13" w:rsidRDefault="00043E13" w:rsidP="00FE1261">
      <w:pPr>
        <w:pStyle w:val="ListParagraph"/>
        <w:numPr>
          <w:ilvl w:val="0"/>
          <w:numId w:val="6"/>
        </w:numPr>
        <w:spacing w:line="240" w:lineRule="exact"/>
      </w:pPr>
      <w:r w:rsidRPr="00FE1261">
        <w:rPr>
          <w:u w:val="single"/>
        </w:rPr>
        <w:t>Seals to case</w:t>
      </w:r>
      <w:r>
        <w:t xml:space="preserve"> </w:t>
      </w:r>
      <w:r>
        <w:tab/>
        <w:t xml:space="preserve">Airtight.   </w:t>
      </w:r>
      <w:r w:rsidR="00FE1261">
        <w:t>Seals and s</w:t>
      </w:r>
      <w:r>
        <w:t>ealants must</w:t>
      </w:r>
    </w:p>
    <w:p w:rsidR="00043E13" w:rsidRDefault="00043E13" w:rsidP="00043E13">
      <w:pPr>
        <w:spacing w:line="240" w:lineRule="exact"/>
        <w:ind w:left="2880" w:firstLine="720"/>
      </w:pPr>
      <w:proofErr w:type="gramStart"/>
      <w:r>
        <w:t>be</w:t>
      </w:r>
      <w:proofErr w:type="gramEnd"/>
      <w:r>
        <w:t xml:space="preserve"> tested and approved by Conservation </w:t>
      </w:r>
    </w:p>
    <w:p w:rsidR="00043E13" w:rsidRDefault="00043E13" w:rsidP="00043E13">
      <w:pPr>
        <w:spacing w:line="240" w:lineRule="exact"/>
        <w:ind w:left="2880" w:firstLine="720"/>
        <w:rPr>
          <w:b/>
        </w:rPr>
      </w:pPr>
      <w:r>
        <w:rPr>
          <w:b/>
        </w:rPr>
        <w:t>(</w:t>
      </w:r>
      <w:proofErr w:type="gramStart"/>
      <w:r>
        <w:rPr>
          <w:b/>
        </w:rPr>
        <w:t>see</w:t>
      </w:r>
      <w:proofErr w:type="gramEnd"/>
      <w:r>
        <w:rPr>
          <w:b/>
        </w:rPr>
        <w:t xml:space="preserve"> No. 8 Testing Materials).</w:t>
      </w:r>
    </w:p>
    <w:p w:rsidR="00043E13" w:rsidRDefault="00043E13" w:rsidP="00043E13">
      <w:pPr>
        <w:spacing w:line="240" w:lineRule="exact"/>
      </w:pPr>
      <w:r>
        <w:tab/>
      </w:r>
      <w:r>
        <w:tab/>
      </w:r>
      <w:r>
        <w:tab/>
      </w:r>
    </w:p>
    <w:p w:rsidR="00043E13" w:rsidRDefault="00043E13" w:rsidP="00043E13">
      <w:pPr>
        <w:spacing w:line="240" w:lineRule="exact"/>
      </w:pPr>
    </w:p>
    <w:p w:rsidR="00043E13" w:rsidRDefault="00043E13" w:rsidP="00043E13"/>
    <w:p w:rsidR="00043E13" w:rsidRDefault="00043E13" w:rsidP="00043E13">
      <w:pPr>
        <w:spacing w:line="280" w:lineRule="exact"/>
      </w:pPr>
      <w:r>
        <w:br w:type="page"/>
      </w:r>
      <w:proofErr w:type="gramStart"/>
      <w:r>
        <w:rPr>
          <w:b/>
          <w:sz w:val="28"/>
        </w:rPr>
        <w:lastRenderedPageBreak/>
        <w:t>No.3 Specifications for Design of Showcases Contd.</w:t>
      </w:r>
      <w:proofErr w:type="gramEnd"/>
    </w:p>
    <w:p w:rsidR="00043E13" w:rsidRDefault="00043E13" w:rsidP="00043E13"/>
    <w:p w:rsidR="00043E13" w:rsidRDefault="00043E13" w:rsidP="00043E13">
      <w:pPr>
        <w:spacing w:line="240" w:lineRule="exact"/>
        <w:ind w:left="720" w:firstLine="720"/>
      </w:pPr>
      <w:r>
        <w:rPr>
          <w:rFonts w:ascii="Symbol" w:hAnsi="Symbol"/>
        </w:rPr>
        <w:t></w:t>
      </w:r>
      <w:r>
        <w:rPr>
          <w:rFonts w:ascii="Symbol" w:hAnsi="Symbol"/>
        </w:rPr>
        <w:t></w:t>
      </w:r>
      <w:r>
        <w:rPr>
          <w:u w:val="single"/>
        </w:rPr>
        <w:t>Lighting</w:t>
      </w:r>
      <w:r>
        <w:tab/>
        <w:t xml:space="preserve"> </w:t>
      </w:r>
      <w:r>
        <w:tab/>
      </w:r>
      <w:proofErr w:type="gramStart"/>
      <w:r>
        <w:t>Either</w:t>
      </w:r>
      <w:proofErr w:type="gramEnd"/>
      <w:r>
        <w:t xml:space="preserve"> in a separate vented box at top of or</w:t>
      </w:r>
    </w:p>
    <w:p w:rsidR="00043E13" w:rsidRDefault="00043E13" w:rsidP="00043E13">
      <w:pPr>
        <w:spacing w:line="240" w:lineRule="exact"/>
        <w:ind w:left="2880" w:firstLine="720"/>
      </w:pPr>
      <w:proofErr w:type="gramStart"/>
      <w:r>
        <w:t>outside</w:t>
      </w:r>
      <w:proofErr w:type="gramEnd"/>
      <w:r>
        <w:t xml:space="preserve"> </w:t>
      </w:r>
      <w:r w:rsidR="00FE1261">
        <w:t>show</w:t>
      </w:r>
      <w:r>
        <w:t xml:space="preserve">case.  </w:t>
      </w:r>
    </w:p>
    <w:p w:rsidR="00043E13" w:rsidRDefault="00043E13" w:rsidP="00FE1261">
      <w:pPr>
        <w:spacing w:line="240" w:lineRule="exact"/>
        <w:ind w:left="3600"/>
      </w:pPr>
      <w:proofErr w:type="gramStart"/>
      <w:r>
        <w:t xml:space="preserve">Transformer(s) outside </w:t>
      </w:r>
      <w:r w:rsidR="00FE1261">
        <w:t>show</w:t>
      </w:r>
      <w:r>
        <w:t>case and light box</w:t>
      </w:r>
      <w:r w:rsidR="00FE1261">
        <w:t>.</w:t>
      </w:r>
      <w:proofErr w:type="gramEnd"/>
    </w:p>
    <w:p w:rsidR="00043E13" w:rsidRDefault="00FE1261" w:rsidP="00043E13">
      <w:pPr>
        <w:spacing w:line="240" w:lineRule="exact"/>
        <w:ind w:left="2880" w:firstLine="720"/>
      </w:pPr>
      <w:r>
        <w:t>UV filtered Perspex or g</w:t>
      </w:r>
      <w:r w:rsidR="00043E13">
        <w:t>lass between light</w:t>
      </w:r>
    </w:p>
    <w:p w:rsidR="00043E13" w:rsidRDefault="00043E13" w:rsidP="00FE1261">
      <w:pPr>
        <w:spacing w:line="240" w:lineRule="exact"/>
        <w:ind w:left="3600"/>
      </w:pPr>
      <w:proofErr w:type="gramStart"/>
      <w:r>
        <w:t>and</w:t>
      </w:r>
      <w:proofErr w:type="gramEnd"/>
      <w:r>
        <w:t xml:space="preserve"> </w:t>
      </w:r>
      <w:r w:rsidR="00FE1261">
        <w:t xml:space="preserve">show </w:t>
      </w:r>
      <w:r>
        <w:t>case. This should be fitted with a trim or</w:t>
      </w:r>
      <w:r w:rsidR="00FE1261">
        <w:t xml:space="preserve"> </w:t>
      </w:r>
      <w:r>
        <w:t>other dust proofing method to prevent dust</w:t>
      </w:r>
      <w:r w:rsidR="00FE1261">
        <w:t xml:space="preserve"> </w:t>
      </w:r>
      <w:r>
        <w:t>falling into case below.</w:t>
      </w:r>
    </w:p>
    <w:p w:rsidR="00043E13" w:rsidRDefault="00043E13" w:rsidP="00043E13">
      <w:pPr>
        <w:spacing w:line="240" w:lineRule="exact"/>
        <w:ind w:left="2880" w:firstLine="720"/>
      </w:pPr>
      <w:proofErr w:type="gramStart"/>
      <w:r>
        <w:t>Diffuser sheet as required.</w:t>
      </w:r>
      <w:proofErr w:type="gramEnd"/>
    </w:p>
    <w:p w:rsidR="00043E13" w:rsidRDefault="00043E13" w:rsidP="00043E13">
      <w:pPr>
        <w:spacing w:line="240" w:lineRule="exact"/>
        <w:ind w:left="3600"/>
      </w:pPr>
      <w:proofErr w:type="gramStart"/>
      <w:r>
        <w:t xml:space="preserve">Access by separate panel outside the </w:t>
      </w:r>
      <w:r w:rsidR="00935631">
        <w:t>show</w:t>
      </w:r>
      <w:r>
        <w:t>case.</w:t>
      </w:r>
      <w:proofErr w:type="gramEnd"/>
    </w:p>
    <w:p w:rsidR="00043E13" w:rsidRDefault="00043E13" w:rsidP="00043E13">
      <w:pPr>
        <w:pStyle w:val="BodyTextIndent"/>
        <w:rPr>
          <w:rFonts w:ascii="Arial" w:hAnsi="Arial" w:cs="Arial"/>
        </w:rPr>
      </w:pPr>
      <w:proofErr w:type="gramStart"/>
      <w:r>
        <w:rPr>
          <w:rFonts w:ascii="Arial" w:hAnsi="Arial" w:cs="Arial"/>
        </w:rPr>
        <w:t>Fibre optic lights.</w:t>
      </w:r>
      <w:proofErr w:type="gramEnd"/>
      <w:r w:rsidR="00935631">
        <w:rPr>
          <w:rFonts w:ascii="Arial" w:hAnsi="Arial" w:cs="Arial"/>
        </w:rPr>
        <w:t xml:space="preserve"> To be sealed at the back </w:t>
      </w:r>
      <w:r>
        <w:rPr>
          <w:rFonts w:ascii="Arial" w:hAnsi="Arial" w:cs="Arial"/>
        </w:rPr>
        <w:t>with</w:t>
      </w:r>
      <w:r w:rsidR="00935631">
        <w:rPr>
          <w:rFonts w:ascii="Arial" w:hAnsi="Arial" w:cs="Arial"/>
        </w:rPr>
        <w:t xml:space="preserve"> </w:t>
      </w:r>
      <w:r>
        <w:rPr>
          <w:rFonts w:ascii="Arial" w:hAnsi="Arial" w:cs="Arial"/>
        </w:rPr>
        <w:t>“O” rings.    All access points for tails to be sealed.</w:t>
      </w:r>
    </w:p>
    <w:p w:rsidR="00043E13" w:rsidRDefault="00043E13" w:rsidP="00043E13">
      <w:pPr>
        <w:ind w:left="1418"/>
        <w:rPr>
          <w:rFonts w:cs="Arial"/>
        </w:rPr>
      </w:pP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Ventilation</w:t>
      </w:r>
      <w:r>
        <w:tab/>
        <w:t xml:space="preserve">           Light box always vented.</w:t>
      </w:r>
    </w:p>
    <w:p w:rsidR="00043E13" w:rsidRDefault="00043E13" w:rsidP="00D560DC">
      <w:pPr>
        <w:spacing w:line="240" w:lineRule="exact"/>
        <w:ind w:left="3600"/>
      </w:pPr>
      <w:proofErr w:type="gramStart"/>
      <w:r>
        <w:t xml:space="preserve">Rest of </w:t>
      </w:r>
      <w:r w:rsidR="00D560DC">
        <w:t>show</w:t>
      </w:r>
      <w:r>
        <w:t>case only if specifically requested by Conservation.</w:t>
      </w:r>
      <w:proofErr w:type="gramEnd"/>
    </w:p>
    <w:p w:rsidR="00043E13" w:rsidRDefault="00043E13" w:rsidP="00043E13"/>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Security</w:t>
      </w:r>
      <w:r w:rsidR="00E97636">
        <w:tab/>
        <w:t xml:space="preserve">           Locks: s</w:t>
      </w:r>
      <w:r>
        <w:t xml:space="preserve">uited in liaison with </w:t>
      </w:r>
      <w:r w:rsidR="00E97636">
        <w:t>Facilities</w:t>
      </w:r>
      <w:r>
        <w:t>.</w:t>
      </w:r>
    </w:p>
    <w:p w:rsidR="00043E13" w:rsidRDefault="00043E13" w:rsidP="00043E13"/>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Light levels</w:t>
      </w:r>
      <w:r>
        <w:tab/>
      </w:r>
      <w:r>
        <w:tab/>
      </w:r>
      <w:proofErr w:type="gramStart"/>
      <w:r>
        <w:t>To</w:t>
      </w:r>
      <w:proofErr w:type="gramEnd"/>
      <w:r>
        <w:t xml:space="preserve"> be advised by Conservation.</w:t>
      </w:r>
    </w:p>
    <w:p w:rsidR="00043E13" w:rsidRDefault="00043E13" w:rsidP="00043E13">
      <w:pPr>
        <w:spacing w:line="240" w:lineRule="exact"/>
      </w:pPr>
      <w:r>
        <w:t xml:space="preserve">    </w:t>
      </w:r>
      <w:r>
        <w:tab/>
      </w:r>
      <w:r>
        <w:tab/>
      </w:r>
      <w:r>
        <w:tab/>
      </w:r>
      <w:r>
        <w:tab/>
      </w:r>
      <w:r>
        <w:tab/>
        <w:t>Zero UV in all areas.</w:t>
      </w:r>
    </w:p>
    <w:p w:rsidR="00043E13" w:rsidRDefault="00043E13" w:rsidP="00043E13">
      <w:pPr>
        <w:spacing w:line="240" w:lineRule="exact"/>
        <w:ind w:left="3600"/>
      </w:pPr>
      <w:proofErr w:type="spellStart"/>
      <w:r>
        <w:t>Lux</w:t>
      </w:r>
      <w:proofErr w:type="spellEnd"/>
      <w:r>
        <w:t xml:space="preserve"> levels to be established depending on exhibits.</w:t>
      </w:r>
    </w:p>
    <w:p w:rsidR="00043E13" w:rsidRDefault="00043E13" w:rsidP="00043E13">
      <w:pPr>
        <w:spacing w:line="240" w:lineRule="exact"/>
      </w:pPr>
      <w:r>
        <w:t xml:space="preserve">   </w:t>
      </w:r>
      <w:r>
        <w:tab/>
      </w:r>
      <w:r>
        <w:tab/>
      </w:r>
      <w:r>
        <w:tab/>
      </w:r>
      <w:r>
        <w:tab/>
      </w:r>
      <w:r>
        <w:tab/>
        <w:t xml:space="preserve">No </w:t>
      </w:r>
      <w:r w:rsidR="009C677D">
        <w:t xml:space="preserve">direct </w:t>
      </w:r>
      <w:r>
        <w:t>daylight.</w:t>
      </w:r>
    </w:p>
    <w:p w:rsidR="00043E13" w:rsidRDefault="00043E13" w:rsidP="00043E13"/>
    <w:p w:rsidR="00043E13" w:rsidRDefault="00043E13" w:rsidP="00043E13">
      <w:pPr>
        <w:tabs>
          <w:tab w:val="left" w:pos="1440"/>
        </w:tabs>
        <w:spacing w:line="240" w:lineRule="exact"/>
        <w:ind w:left="1701" w:hanging="283"/>
      </w:pPr>
      <w:proofErr w:type="gramStart"/>
      <w:r>
        <w:rPr>
          <w:rFonts w:ascii="Symbol" w:hAnsi="Symbol"/>
        </w:rPr>
        <w:t></w:t>
      </w:r>
      <w:r>
        <w:rPr>
          <w:rFonts w:ascii="Symbol" w:hAnsi="Symbol"/>
        </w:rPr>
        <w:t></w:t>
      </w:r>
      <w:r>
        <w:rPr>
          <w:u w:val="single"/>
        </w:rPr>
        <w:t>Light fittings</w:t>
      </w:r>
      <w:r>
        <w:tab/>
        <w:t xml:space="preserve">          </w:t>
      </w:r>
      <w:r>
        <w:tab/>
        <w:t>Low energy.</w:t>
      </w:r>
      <w:proofErr w:type="gramEnd"/>
    </w:p>
    <w:p w:rsidR="00043E13" w:rsidRDefault="00043E13" w:rsidP="00043E13">
      <w:pPr>
        <w:spacing w:line="240" w:lineRule="exact"/>
      </w:pPr>
      <w:r>
        <w:t xml:space="preserve">  </w:t>
      </w:r>
      <w:r>
        <w:tab/>
      </w:r>
      <w:r>
        <w:tab/>
      </w:r>
      <w:r>
        <w:tab/>
      </w:r>
      <w:r>
        <w:tab/>
      </w:r>
      <w:r>
        <w:tab/>
        <w:t>No direct heat.</w:t>
      </w:r>
    </w:p>
    <w:p w:rsidR="00043E13" w:rsidRDefault="00043E13" w:rsidP="00043E13">
      <w:pPr>
        <w:spacing w:line="240" w:lineRule="exact"/>
      </w:pPr>
      <w:r>
        <w:t xml:space="preserve">  </w:t>
      </w:r>
      <w:r>
        <w:tab/>
      </w:r>
      <w:r>
        <w:tab/>
      </w:r>
      <w:r>
        <w:tab/>
      </w:r>
      <w:r>
        <w:tab/>
      </w:r>
      <w:r>
        <w:tab/>
      </w:r>
      <w:proofErr w:type="gramStart"/>
      <w:r>
        <w:t>Avoid  'bright'</w:t>
      </w:r>
      <w:proofErr w:type="gramEnd"/>
      <w:r>
        <w:t xml:space="preserve"> spots.</w:t>
      </w:r>
    </w:p>
    <w:p w:rsidR="00043E13" w:rsidRDefault="00043E13" w:rsidP="00043E13">
      <w:pPr>
        <w:spacing w:line="240" w:lineRule="exact"/>
      </w:pPr>
      <w:r>
        <w:t xml:space="preserve">   </w:t>
      </w:r>
      <w:r>
        <w:tab/>
      </w:r>
      <w:r>
        <w:tab/>
      </w:r>
      <w:r>
        <w:tab/>
      </w:r>
      <w:r>
        <w:tab/>
      </w:r>
      <w:r>
        <w:tab/>
        <w:t>All must have electrical dimming.</w:t>
      </w:r>
    </w:p>
    <w:p w:rsidR="00043E13" w:rsidRDefault="00043E13" w:rsidP="00043E13">
      <w:pPr>
        <w:spacing w:line="240" w:lineRule="exact"/>
      </w:pPr>
      <w:r>
        <w:t xml:space="preserve">  </w:t>
      </w:r>
      <w:r>
        <w:tab/>
      </w:r>
      <w:r>
        <w:tab/>
      </w:r>
      <w:r>
        <w:tab/>
      </w:r>
      <w:r>
        <w:tab/>
      </w:r>
      <w:r>
        <w:tab/>
      </w:r>
      <w:proofErr w:type="gramStart"/>
      <w:r>
        <w:t>Use of filters as required.</w:t>
      </w:r>
      <w:proofErr w:type="gramEnd"/>
    </w:p>
    <w:p w:rsidR="00043E13" w:rsidRDefault="00043E13" w:rsidP="00043E13">
      <w:pPr>
        <w:spacing w:line="240" w:lineRule="exact"/>
      </w:pPr>
      <w:r>
        <w:t xml:space="preserve"> </w:t>
      </w:r>
      <w:r>
        <w:tab/>
      </w:r>
      <w:r>
        <w:tab/>
      </w:r>
      <w:r>
        <w:tab/>
      </w:r>
      <w:r>
        <w:tab/>
      </w:r>
      <w:r>
        <w:tab/>
        <w:t xml:space="preserve">Separate electric lighting controls. </w:t>
      </w:r>
    </w:p>
    <w:p w:rsidR="00043E13" w:rsidRDefault="00043E13" w:rsidP="00043E13"/>
    <w:p w:rsidR="00043E13" w:rsidRDefault="00043E13" w:rsidP="00FF5072">
      <w:pPr>
        <w:tabs>
          <w:tab w:val="left" w:pos="1440"/>
        </w:tabs>
        <w:spacing w:line="240" w:lineRule="exact"/>
        <w:ind w:left="3593" w:hanging="2175"/>
      </w:pPr>
      <w:r>
        <w:rPr>
          <w:rFonts w:ascii="Symbol" w:hAnsi="Symbol"/>
        </w:rPr>
        <w:t></w:t>
      </w:r>
      <w:r>
        <w:rPr>
          <w:rFonts w:ascii="Symbol" w:hAnsi="Symbol"/>
        </w:rPr>
        <w:t></w:t>
      </w:r>
      <w:r>
        <w:rPr>
          <w:u w:val="single"/>
        </w:rPr>
        <w:t>Monitoring</w:t>
      </w:r>
      <w:r w:rsidR="00FF5072">
        <w:tab/>
      </w:r>
      <w:proofErr w:type="gramStart"/>
      <w:r>
        <w:t>Some</w:t>
      </w:r>
      <w:proofErr w:type="gramEnd"/>
      <w:r>
        <w:t xml:space="preserve"> </w:t>
      </w:r>
      <w:r w:rsidR="00FF5072">
        <w:t xml:space="preserve">show </w:t>
      </w:r>
      <w:r>
        <w:t>cases may require the installation of</w:t>
      </w:r>
      <w:r w:rsidR="00FF5072">
        <w:t xml:space="preserve"> </w:t>
      </w:r>
      <w:r>
        <w:t>a humidity and temperature sensor</w:t>
      </w:r>
      <w:r w:rsidR="00FF5072">
        <w:t xml:space="preserve"> </w:t>
      </w:r>
      <w:r>
        <w:t xml:space="preserve">connected to the Museum's Building </w:t>
      </w:r>
    </w:p>
    <w:p w:rsidR="00043E13" w:rsidRDefault="00043E13" w:rsidP="00043E13">
      <w:pPr>
        <w:tabs>
          <w:tab w:val="left" w:pos="1440"/>
        </w:tabs>
        <w:spacing w:line="240" w:lineRule="exact"/>
        <w:ind w:left="1701" w:hanging="283"/>
      </w:pPr>
      <w:r>
        <w:tab/>
      </w:r>
      <w:r>
        <w:tab/>
      </w:r>
      <w:r>
        <w:tab/>
      </w:r>
      <w:r>
        <w:tab/>
      </w:r>
      <w:r>
        <w:tab/>
        <w:t xml:space="preserve">Management </w:t>
      </w:r>
      <w:proofErr w:type="gramStart"/>
      <w:r>
        <w:t>System,</w:t>
      </w:r>
      <w:proofErr w:type="gramEnd"/>
      <w:r>
        <w:t xml:space="preserve"> or discrete stand-</w:t>
      </w:r>
    </w:p>
    <w:p w:rsidR="00043E13" w:rsidRDefault="00043E13" w:rsidP="00043E13">
      <w:pPr>
        <w:tabs>
          <w:tab w:val="left" w:pos="1440"/>
        </w:tabs>
        <w:spacing w:line="240" w:lineRule="exact"/>
        <w:ind w:left="1701" w:hanging="283"/>
      </w:pPr>
      <w:r>
        <w:tab/>
      </w:r>
      <w:r>
        <w:tab/>
      </w:r>
      <w:r>
        <w:tab/>
      </w:r>
      <w:r>
        <w:tab/>
      </w:r>
      <w:r>
        <w:tab/>
      </w:r>
      <w:proofErr w:type="gramStart"/>
      <w:r>
        <w:t>alone</w:t>
      </w:r>
      <w:proofErr w:type="gramEnd"/>
      <w:r>
        <w:t xml:space="preserve"> electronic monitors.   All access </w:t>
      </w:r>
    </w:p>
    <w:p w:rsidR="00043E13" w:rsidRDefault="00043E13" w:rsidP="00043E13">
      <w:pPr>
        <w:tabs>
          <w:tab w:val="left" w:pos="1440"/>
        </w:tabs>
        <w:spacing w:line="240" w:lineRule="exact"/>
        <w:ind w:left="1701" w:hanging="283"/>
      </w:pPr>
      <w:r>
        <w:tab/>
      </w:r>
      <w:r>
        <w:tab/>
      </w:r>
      <w:r>
        <w:tab/>
      </w:r>
      <w:r>
        <w:tab/>
      </w:r>
      <w:r>
        <w:tab/>
      </w:r>
      <w:proofErr w:type="gramStart"/>
      <w:r>
        <w:t>points</w:t>
      </w:r>
      <w:proofErr w:type="gramEnd"/>
      <w:r>
        <w:t xml:space="preserve"> must be sealed.</w:t>
      </w:r>
    </w:p>
    <w:p w:rsidR="00043E13" w:rsidRDefault="00043E13" w:rsidP="00043E13">
      <w:pPr>
        <w:spacing w:line="240" w:lineRule="exact"/>
      </w:pPr>
    </w:p>
    <w:p w:rsidR="00043E13" w:rsidRDefault="00043E13" w:rsidP="00043E13">
      <w:pPr>
        <w:tabs>
          <w:tab w:val="left" w:pos="1620"/>
          <w:tab w:val="left" w:pos="3690"/>
        </w:tabs>
        <w:spacing w:line="240" w:lineRule="exact"/>
        <w:ind w:left="3780" w:hanging="2340"/>
      </w:pPr>
      <w:r>
        <w:rPr>
          <w:rFonts w:ascii="Symbol" w:hAnsi="Symbol"/>
        </w:rPr>
        <w:t></w:t>
      </w:r>
      <w:r>
        <w:rPr>
          <w:rFonts w:ascii="Symbol" w:hAnsi="Symbol"/>
        </w:rPr>
        <w:t></w:t>
      </w:r>
      <w:r>
        <w:rPr>
          <w:u w:val="single"/>
        </w:rPr>
        <w:t>Access Port</w:t>
      </w:r>
      <w:r>
        <w:tab/>
        <w:t>Fitted to all showcases.    Standard brass</w:t>
      </w:r>
    </w:p>
    <w:p w:rsidR="00043E13" w:rsidRDefault="00043E13" w:rsidP="00043E13">
      <w:pPr>
        <w:tabs>
          <w:tab w:val="left" w:pos="1620"/>
          <w:tab w:val="left" w:pos="3690"/>
        </w:tabs>
        <w:spacing w:line="240" w:lineRule="exact"/>
        <w:ind w:left="3780" w:hanging="2340"/>
      </w:pPr>
      <w:r>
        <w:tab/>
      </w:r>
      <w:r>
        <w:tab/>
      </w:r>
      <w:proofErr w:type="gramStart"/>
      <w:r>
        <w:t>fitting</w:t>
      </w:r>
      <w:proofErr w:type="gramEnd"/>
      <w:r>
        <w:t xml:space="preserve"> with sealed cap (Conservation to</w:t>
      </w:r>
    </w:p>
    <w:p w:rsidR="00043E13" w:rsidRDefault="00043E13" w:rsidP="00043E13">
      <w:pPr>
        <w:tabs>
          <w:tab w:val="left" w:pos="1620"/>
          <w:tab w:val="left" w:pos="3690"/>
        </w:tabs>
        <w:spacing w:line="240" w:lineRule="exact"/>
        <w:ind w:left="3780" w:hanging="2340"/>
      </w:pPr>
      <w:r>
        <w:tab/>
      </w:r>
      <w:r>
        <w:tab/>
      </w:r>
      <w:proofErr w:type="gramStart"/>
      <w:r>
        <w:t>advise</w:t>
      </w:r>
      <w:proofErr w:type="gramEnd"/>
      <w:r>
        <w:t>).</w:t>
      </w:r>
    </w:p>
    <w:p w:rsidR="00043E13" w:rsidRDefault="00043E13" w:rsidP="00043E13">
      <w:pPr>
        <w:tabs>
          <w:tab w:val="left" w:pos="1620"/>
          <w:tab w:val="left" w:pos="3690"/>
        </w:tabs>
        <w:spacing w:line="240" w:lineRule="exact"/>
        <w:ind w:left="3780" w:hanging="2340"/>
      </w:pPr>
    </w:p>
    <w:p w:rsidR="00043E13" w:rsidRDefault="00043E13" w:rsidP="00043E13">
      <w:pPr>
        <w:tabs>
          <w:tab w:val="left" w:pos="1620"/>
          <w:tab w:val="left" w:pos="3690"/>
        </w:tabs>
        <w:spacing w:line="240" w:lineRule="exact"/>
        <w:ind w:left="3780" w:hanging="2340"/>
      </w:pPr>
      <w:r>
        <w:rPr>
          <w:rFonts w:ascii="Symbol" w:hAnsi="Symbol"/>
        </w:rPr>
        <w:t></w:t>
      </w:r>
      <w:r>
        <w:rPr>
          <w:rFonts w:ascii="Symbol" w:hAnsi="Symbol"/>
        </w:rPr>
        <w:t></w:t>
      </w:r>
      <w:r>
        <w:rPr>
          <w:u w:val="single"/>
        </w:rPr>
        <w:t>Environmental</w:t>
      </w:r>
      <w:r>
        <w:tab/>
      </w:r>
      <w:proofErr w:type="gramStart"/>
      <w:r>
        <w:t>Some</w:t>
      </w:r>
      <w:proofErr w:type="gramEnd"/>
      <w:r>
        <w:t xml:space="preserve"> showcases may require</w:t>
      </w:r>
      <w:r w:rsidR="00AE25EE">
        <w:t xml:space="preserve"> an </w:t>
      </w:r>
    </w:p>
    <w:p w:rsidR="00043E13" w:rsidRDefault="00043E13" w:rsidP="00043E13">
      <w:pPr>
        <w:tabs>
          <w:tab w:val="left" w:pos="1620"/>
          <w:tab w:val="left" w:pos="3690"/>
        </w:tabs>
        <w:spacing w:line="240" w:lineRule="exact"/>
        <w:ind w:left="3780" w:hanging="2340"/>
      </w:pPr>
      <w:r>
        <w:tab/>
      </w:r>
      <w:proofErr w:type="gramStart"/>
      <w:r>
        <w:rPr>
          <w:u w:val="single"/>
        </w:rPr>
        <w:t>Control Facility</w:t>
      </w:r>
      <w:r>
        <w:tab/>
      </w:r>
      <w:r w:rsidR="00AE25EE">
        <w:t xml:space="preserve">accessible space for material such as </w:t>
      </w:r>
      <w:r>
        <w:t>desiccants or a</w:t>
      </w:r>
      <w:r w:rsidR="00AE25EE">
        <w:t>d</w:t>
      </w:r>
      <w:r>
        <w:t>sorbents.</w:t>
      </w:r>
      <w:proofErr w:type="gramEnd"/>
      <w:r w:rsidR="00AE25EE">
        <w:t xml:space="preserve"> </w:t>
      </w:r>
      <w:proofErr w:type="gramStart"/>
      <w:r w:rsidR="00AE25EE">
        <w:t>An adequate gap or grille to be provided to allow effective conditioning of internal air.</w:t>
      </w:r>
      <w:proofErr w:type="gramEnd"/>
    </w:p>
    <w:p w:rsidR="00043E13" w:rsidRDefault="00043E13" w:rsidP="00043E13">
      <w:pPr>
        <w:tabs>
          <w:tab w:val="left" w:pos="1620"/>
          <w:tab w:val="left" w:pos="3690"/>
        </w:tabs>
        <w:spacing w:line="240" w:lineRule="exact"/>
        <w:ind w:left="3780" w:hanging="2340"/>
        <w:rPr>
          <w:rFonts w:ascii="Symbol" w:hAnsi="Symbol"/>
        </w:rPr>
      </w:pPr>
    </w:p>
    <w:p w:rsidR="00043E13" w:rsidRDefault="00043E13" w:rsidP="00043E13">
      <w:pPr>
        <w:pStyle w:val="Header"/>
        <w:tabs>
          <w:tab w:val="clear" w:pos="4153"/>
          <w:tab w:val="clear" w:pos="8306"/>
        </w:tabs>
      </w:pPr>
      <w:r>
        <w:tab/>
      </w:r>
    </w:p>
    <w:p w:rsidR="00043E13" w:rsidRDefault="00043E13" w:rsidP="00043E13">
      <w:pPr>
        <w:spacing w:line="240" w:lineRule="exact"/>
        <w:jc w:val="center"/>
        <w:rPr>
          <w:b/>
        </w:rPr>
      </w:pPr>
      <w:r>
        <w:rPr>
          <w:b/>
        </w:rP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w:t>
      </w:r>
    </w:p>
    <w:p w:rsidR="00043E13" w:rsidRDefault="00043E13" w:rsidP="00043E13">
      <w:pPr>
        <w:spacing w:line="240" w:lineRule="exact"/>
        <w:jc w:val="center"/>
        <w:rPr>
          <w:b/>
        </w:rPr>
      </w:pPr>
      <w:r>
        <w:rPr>
          <w:b/>
        </w:rPr>
        <w:t xml:space="preserve"> GALLERY REFURBISHMENT</w:t>
      </w:r>
    </w:p>
    <w:p w:rsidR="00043E13" w:rsidRDefault="00043E13" w:rsidP="00043E13"/>
    <w:p w:rsidR="00043E13" w:rsidRDefault="00043E13" w:rsidP="00043E13">
      <w:pPr>
        <w:spacing w:line="280" w:lineRule="exact"/>
        <w:ind w:left="1418"/>
        <w:rPr>
          <w:b/>
        </w:rPr>
      </w:pPr>
      <w:r>
        <w:rPr>
          <w:b/>
          <w:sz w:val="28"/>
        </w:rPr>
        <w:t xml:space="preserve">No.4 </w:t>
      </w:r>
      <w:r w:rsidR="00571576">
        <w:rPr>
          <w:b/>
          <w:sz w:val="28"/>
        </w:rPr>
        <w:t>Showc</w:t>
      </w:r>
      <w:r>
        <w:rPr>
          <w:b/>
          <w:sz w:val="28"/>
        </w:rPr>
        <w:t>ase Construction Materials</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u w:val="single"/>
        </w:rPr>
      </w:pPr>
    </w:p>
    <w:p w:rsidR="00043E13" w:rsidRDefault="00043E13" w:rsidP="00043E13">
      <w:pPr>
        <w:spacing w:line="240" w:lineRule="exact"/>
        <w:ind w:left="1418"/>
        <w:rPr>
          <w:b/>
          <w:u w:val="single"/>
        </w:rPr>
      </w:pPr>
      <w:r>
        <w:rPr>
          <w:b/>
        </w:rPr>
        <w:t>High specification display case design to assist in achieving environmental standards.</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b/>
          <w:u w:val="single"/>
        </w:rPr>
      </w:pPr>
    </w:p>
    <w:p w:rsidR="00043E13" w:rsidRDefault="00043E13" w:rsidP="00043E13">
      <w:pPr>
        <w:spacing w:line="240" w:lineRule="exact"/>
        <w:ind w:left="1418"/>
      </w:pPr>
      <w:r>
        <w:t xml:space="preserve">Designers and contractors should work closely with Conservation, </w:t>
      </w:r>
      <w:r w:rsidR="00F2633F">
        <w:t xml:space="preserve">Facilities </w:t>
      </w:r>
      <w:r>
        <w:t>and Exhibition staff</w:t>
      </w:r>
      <w:r w:rsidR="009C677D">
        <w:t xml:space="preserve"> </w:t>
      </w:r>
      <w:r>
        <w:t xml:space="preserve">to detail showcase specification. It is not intended to give a detailed list of materials that can or cannot be used in a Museum </w:t>
      </w:r>
      <w:r w:rsidR="00F2633F">
        <w:t>context;</w:t>
      </w:r>
      <w:r>
        <w:t xml:space="preserve"> the working practices described below are for guidance only.  Manufacturers frequently change specifications, 'improve' products or release new products onto the market.</w:t>
      </w:r>
      <w:r>
        <w:rPr>
          <w:b/>
        </w:rPr>
        <w:t xml:space="preserve"> (</w:t>
      </w:r>
      <w:proofErr w:type="gramStart"/>
      <w:r w:rsidR="00601191">
        <w:rPr>
          <w:b/>
        </w:rPr>
        <w:t>see</w:t>
      </w:r>
      <w:proofErr w:type="gramEnd"/>
      <w:r>
        <w:rPr>
          <w:b/>
        </w:rPr>
        <w:t xml:space="preserve"> No. 8 Testing Materials)</w:t>
      </w:r>
      <w:r>
        <w:t>.</w:t>
      </w:r>
    </w:p>
    <w:p w:rsidR="00043E13" w:rsidRDefault="00043E13" w:rsidP="00043E13">
      <w:pPr>
        <w:ind w:left="1418"/>
      </w:pPr>
    </w:p>
    <w:p w:rsidR="00043E13" w:rsidRDefault="00043E13" w:rsidP="00043E13">
      <w:pPr>
        <w:spacing w:line="240" w:lineRule="exact"/>
        <w:ind w:left="1418"/>
      </w:pPr>
      <w:r>
        <w:t xml:space="preserve">All new or renovated showcases must be allowed to ventilate with the access point open to allow for off gassing </w:t>
      </w:r>
      <w:r>
        <w:rPr>
          <w:b/>
        </w:rPr>
        <w:t>(see No. 8 Off-gassing)</w:t>
      </w:r>
      <w:r>
        <w:t>.</w:t>
      </w:r>
    </w:p>
    <w:p w:rsidR="00043E13" w:rsidRDefault="00043E13" w:rsidP="00043E13">
      <w:pPr>
        <w:ind w:left="1418"/>
      </w:pPr>
    </w:p>
    <w:p w:rsidR="00043E13" w:rsidRDefault="00043E13" w:rsidP="00043E13">
      <w:pPr>
        <w:spacing w:line="240" w:lineRule="exact"/>
        <w:ind w:left="1418"/>
      </w:pPr>
      <w:r>
        <w:t>The problems of dust production within a display space should not be underestimated</w:t>
      </w:r>
    </w:p>
    <w:p w:rsidR="00043E13" w:rsidRDefault="00043E13" w:rsidP="00043E13"/>
    <w:p w:rsidR="00043E13" w:rsidRDefault="00043E13" w:rsidP="00043E13">
      <w:pPr>
        <w:spacing w:line="240" w:lineRule="exact"/>
        <w:ind w:left="1418"/>
      </w:pPr>
      <w:r>
        <w:rPr>
          <w:rFonts w:ascii="Symbol" w:hAnsi="Symbol"/>
        </w:rPr>
        <w:t></w:t>
      </w:r>
      <w:r>
        <w:rPr>
          <w:rFonts w:ascii="Symbol" w:hAnsi="Symbol"/>
        </w:rPr>
        <w:tab/>
      </w:r>
      <w:proofErr w:type="gramStart"/>
      <w:r>
        <w:t>All</w:t>
      </w:r>
      <w:proofErr w:type="gramEnd"/>
      <w:r>
        <w:t xml:space="preserve"> metal components to be powder coated</w:t>
      </w:r>
    </w:p>
    <w:p w:rsidR="00043E13" w:rsidRDefault="00043E13" w:rsidP="00043E13">
      <w:pPr>
        <w:spacing w:line="240" w:lineRule="exact"/>
        <w:ind w:left="1418"/>
      </w:pPr>
      <w:r>
        <w:tab/>
      </w:r>
    </w:p>
    <w:p w:rsidR="00043E13" w:rsidRDefault="00043E13" w:rsidP="00043E13">
      <w:pPr>
        <w:tabs>
          <w:tab w:val="left" w:pos="1440"/>
        </w:tabs>
        <w:spacing w:line="240" w:lineRule="exact"/>
        <w:ind w:left="1701" w:hanging="283"/>
      </w:pPr>
      <w:r>
        <w:rPr>
          <w:rFonts w:ascii="Symbol" w:hAnsi="Symbol"/>
        </w:rPr>
        <w:t></w:t>
      </w:r>
      <w:r>
        <w:rPr>
          <w:rFonts w:ascii="Symbol" w:hAnsi="Symbol"/>
        </w:rPr>
        <w:tab/>
      </w:r>
      <w:r>
        <w:rPr>
          <w:rFonts w:ascii="Symbol" w:hAnsi="Symbol"/>
        </w:rPr>
        <w:tab/>
      </w:r>
      <w:proofErr w:type="gramStart"/>
      <w:r>
        <w:t>Any</w:t>
      </w:r>
      <w:proofErr w:type="gramEnd"/>
      <w:r>
        <w:t xml:space="preserve"> wood </w:t>
      </w:r>
      <w:r w:rsidR="004B514F">
        <w:t>or composite board used in the c</w:t>
      </w:r>
      <w:r>
        <w:t>onstruction</w:t>
      </w:r>
    </w:p>
    <w:p w:rsidR="00043E13" w:rsidRDefault="00043E13" w:rsidP="00043E13">
      <w:pPr>
        <w:tabs>
          <w:tab w:val="left" w:pos="1440"/>
        </w:tabs>
        <w:spacing w:line="240" w:lineRule="exact"/>
        <w:ind w:left="1701" w:hanging="283"/>
      </w:pPr>
      <w:r>
        <w:t xml:space="preserve"> </w:t>
      </w:r>
      <w:r>
        <w:tab/>
      </w:r>
      <w:r>
        <w:tab/>
      </w:r>
      <w:proofErr w:type="gramStart"/>
      <w:r>
        <w:t>must</w:t>
      </w:r>
      <w:proofErr w:type="gramEnd"/>
      <w:r>
        <w:t xml:space="preserve"> be approved and tested by Conservation:  e.g.</w:t>
      </w:r>
    </w:p>
    <w:p w:rsidR="00043E13" w:rsidRDefault="00043E13" w:rsidP="00043E13">
      <w:pPr>
        <w:tabs>
          <w:tab w:val="left" w:pos="1440"/>
        </w:tabs>
        <w:spacing w:line="240" w:lineRule="exact"/>
        <w:ind w:left="1701" w:hanging="283"/>
      </w:pPr>
      <w:r>
        <w:t xml:space="preserve"> </w:t>
      </w:r>
      <w:r>
        <w:tab/>
      </w:r>
      <w:r>
        <w:tab/>
      </w:r>
      <w:proofErr w:type="gramStart"/>
      <w:r>
        <w:t>softwoods</w:t>
      </w:r>
      <w:proofErr w:type="gramEnd"/>
      <w:r>
        <w:t xml:space="preserve"> or formaldehyde free MDF (</w:t>
      </w:r>
      <w:proofErr w:type="spellStart"/>
      <w:r>
        <w:t>Medite</w:t>
      </w:r>
      <w:proofErr w:type="spellEnd"/>
      <w:r>
        <w:t xml:space="preserve"> Exterior or</w:t>
      </w:r>
    </w:p>
    <w:p w:rsidR="00043E13" w:rsidRDefault="00043E13" w:rsidP="00043E13">
      <w:pPr>
        <w:tabs>
          <w:tab w:val="left" w:pos="1440"/>
        </w:tabs>
        <w:spacing w:line="240" w:lineRule="exact"/>
        <w:ind w:left="1701" w:hanging="283"/>
      </w:pPr>
      <w:r>
        <w:tab/>
      </w:r>
      <w:r>
        <w:tab/>
      </w:r>
      <w:r>
        <w:tab/>
        <w:t xml:space="preserve">ZF </w:t>
      </w:r>
      <w:proofErr w:type="spellStart"/>
      <w:r>
        <w:t>Medite</w:t>
      </w:r>
      <w:proofErr w:type="spellEnd"/>
      <w:r>
        <w:t xml:space="preserve"> from a reliable source where the panels have</w:t>
      </w:r>
    </w:p>
    <w:p w:rsidR="00043E13" w:rsidRDefault="00043E13" w:rsidP="00043E13">
      <w:pPr>
        <w:tabs>
          <w:tab w:val="left" w:pos="1440"/>
        </w:tabs>
        <w:spacing w:line="240" w:lineRule="exact"/>
        <w:ind w:left="1701" w:hanging="283"/>
      </w:pPr>
      <w:r>
        <w:t xml:space="preserve">   </w:t>
      </w:r>
      <w:r>
        <w:tab/>
      </w:r>
      <w:r>
        <w:tab/>
      </w:r>
      <w:proofErr w:type="gramStart"/>
      <w:r>
        <w:t>been</w:t>
      </w:r>
      <w:proofErr w:type="gramEnd"/>
      <w:r>
        <w:t xml:space="preserve"> stored according to </w:t>
      </w:r>
      <w:r w:rsidR="004B514F">
        <w:t>Manufacturer’s</w:t>
      </w:r>
      <w:r>
        <w:t xml:space="preserve"> instructions)</w:t>
      </w:r>
    </w:p>
    <w:p w:rsidR="00043E13" w:rsidRDefault="00043E13" w:rsidP="00043E13">
      <w:pPr>
        <w:spacing w:line="240" w:lineRule="exact"/>
        <w:ind w:left="1418"/>
      </w:pPr>
      <w:r>
        <w:tab/>
      </w:r>
    </w:p>
    <w:p w:rsidR="00043E13" w:rsidRPr="004B514F" w:rsidRDefault="00043E13" w:rsidP="00043E13">
      <w:pPr>
        <w:spacing w:line="240" w:lineRule="exact"/>
        <w:ind w:left="2153" w:hanging="735"/>
        <w:rPr>
          <w:b/>
        </w:rPr>
      </w:pPr>
      <w:r>
        <w:rPr>
          <w:rFonts w:ascii="Symbol" w:hAnsi="Symbol"/>
        </w:rPr>
        <w:t></w:t>
      </w:r>
      <w:r>
        <w:rPr>
          <w:rFonts w:ascii="Symbol" w:hAnsi="Symbol"/>
        </w:rPr>
        <w:tab/>
      </w:r>
      <w:r>
        <w:rPr>
          <w:rFonts w:ascii="Symbol" w:hAnsi="Symbol"/>
        </w:rPr>
        <w:tab/>
      </w:r>
      <w:proofErr w:type="gramStart"/>
      <w:r>
        <w:t>Any</w:t>
      </w:r>
      <w:proofErr w:type="gramEnd"/>
      <w:r>
        <w:t xml:space="preserve"> wood or composite board used in the construction must be sealed with 3 coats of approved sealant such as </w:t>
      </w:r>
      <w:proofErr w:type="spellStart"/>
      <w:r>
        <w:t>Dacrylate</w:t>
      </w:r>
      <w:proofErr w:type="spellEnd"/>
      <w:r>
        <w:t xml:space="preserve"> or Shellac, </w:t>
      </w:r>
      <w:r w:rsidR="00AF5A0C">
        <w:t xml:space="preserve">or covered with </w:t>
      </w:r>
      <w:proofErr w:type="spellStart"/>
      <w:r w:rsidR="00AF5A0C">
        <w:t>Moistop</w:t>
      </w:r>
      <w:proofErr w:type="spellEnd"/>
      <w:r w:rsidR="00AF5A0C">
        <w:rPr>
          <w:rFonts w:ascii="Times New Roman" w:hAnsi="Times New Roman"/>
        </w:rPr>
        <w:t>®</w:t>
      </w:r>
      <w:r w:rsidR="00AF5A0C">
        <w:t xml:space="preserve">, </w:t>
      </w:r>
      <w:r>
        <w:t xml:space="preserve">all to </w:t>
      </w:r>
      <w:r w:rsidR="00D560DC">
        <w:t>manufacturer’s</w:t>
      </w:r>
      <w:r>
        <w:t xml:space="preserve"> instructions, including areas to be painted</w:t>
      </w:r>
      <w:r w:rsidRPr="004B514F">
        <w:rPr>
          <w:b/>
        </w:rPr>
        <w:t>.</w:t>
      </w:r>
      <w:r w:rsidR="00601191">
        <w:rPr>
          <w:b/>
        </w:rPr>
        <w:t xml:space="preserve"> (</w:t>
      </w:r>
      <w:proofErr w:type="gramStart"/>
      <w:r w:rsidR="00601191">
        <w:rPr>
          <w:b/>
        </w:rPr>
        <w:t>s</w:t>
      </w:r>
      <w:r w:rsidR="004B514F" w:rsidRPr="004B514F">
        <w:rPr>
          <w:b/>
        </w:rPr>
        <w:t>ee</w:t>
      </w:r>
      <w:proofErr w:type="gramEnd"/>
      <w:r w:rsidR="004B514F" w:rsidRPr="004B514F">
        <w:rPr>
          <w:b/>
        </w:rPr>
        <w:t xml:space="preserve"> No.5 Showcase dressing materials)</w:t>
      </w:r>
    </w:p>
    <w:p w:rsidR="00043E13" w:rsidRDefault="00043E13" w:rsidP="00043E13">
      <w:pPr>
        <w:spacing w:line="240" w:lineRule="exact"/>
        <w:ind w:left="1418"/>
      </w:pPr>
      <w:r>
        <w:tab/>
      </w:r>
    </w:p>
    <w:p w:rsidR="00043E13" w:rsidRDefault="00043E13" w:rsidP="00043E13">
      <w:pPr>
        <w:spacing w:line="240" w:lineRule="exact"/>
        <w:ind w:left="1418"/>
      </w:pPr>
      <w:r>
        <w:rPr>
          <w:rFonts w:ascii="Symbol" w:hAnsi="Symbol"/>
        </w:rPr>
        <w:t></w:t>
      </w:r>
      <w:r>
        <w:rPr>
          <w:rFonts w:ascii="Symbol" w:hAnsi="Symbol"/>
        </w:rPr>
        <w:tab/>
      </w:r>
      <w:r>
        <w:t>Laminated glass for glazing</w:t>
      </w:r>
    </w:p>
    <w:p w:rsidR="00043E13" w:rsidRDefault="00043E13" w:rsidP="00043E13">
      <w:pPr>
        <w:spacing w:line="240" w:lineRule="exact"/>
        <w:ind w:left="1418"/>
      </w:pPr>
      <w:r>
        <w:tab/>
      </w:r>
    </w:p>
    <w:p w:rsidR="00043E13" w:rsidRDefault="00043E13" w:rsidP="00043E13">
      <w:pPr>
        <w:spacing w:line="240" w:lineRule="exact"/>
        <w:ind w:left="1418"/>
      </w:pPr>
      <w:r>
        <w:rPr>
          <w:rFonts w:ascii="Symbol" w:hAnsi="Symbol"/>
          <w:b/>
        </w:rPr>
        <w:t></w:t>
      </w:r>
      <w:r>
        <w:rPr>
          <w:rFonts w:ascii="Symbol" w:hAnsi="Symbol"/>
          <w:b/>
        </w:rPr>
        <w:tab/>
      </w:r>
      <w:r>
        <w:t>Interior joints sealed – with tested sealants.</w:t>
      </w:r>
    </w:p>
    <w:p w:rsidR="00043E13" w:rsidRDefault="00043E13" w:rsidP="00043E13">
      <w:pPr>
        <w:spacing w:line="240" w:lineRule="exact"/>
        <w:ind w:left="1418"/>
        <w:rPr>
          <w:b/>
        </w:rPr>
      </w:pPr>
      <w:r>
        <w:rPr>
          <w:rFonts w:ascii="Symbol" w:hAnsi="Symbol"/>
          <w:b/>
        </w:rPr>
        <w:t></w:t>
      </w:r>
      <w:r>
        <w:rPr>
          <w:rFonts w:ascii="Symbol" w:hAnsi="Symbol"/>
          <w:b/>
        </w:rPr>
        <w:tab/>
      </w:r>
      <w:r>
        <w:rPr>
          <w:b/>
        </w:rPr>
        <w:t>(see No. 8 Testing Materials)</w:t>
      </w: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rPr>
          <w:b/>
        </w:rPr>
      </w:pPr>
    </w:p>
    <w:p w:rsidR="00043E13" w:rsidRDefault="00043E13" w:rsidP="00043E13">
      <w:pPr>
        <w:spacing w:line="280" w:lineRule="exact"/>
        <w:rPr>
          <w:b/>
        </w:rPr>
      </w:pPr>
      <w:r>
        <w:rPr>
          <w:b/>
        </w:rPr>
        <w:tab/>
      </w:r>
      <w:proofErr w:type="gramStart"/>
      <w:r>
        <w:rPr>
          <w:b/>
          <w:sz w:val="28"/>
        </w:rPr>
        <w:t>No.4 Case Construction Materials contd.</w:t>
      </w:r>
      <w:proofErr w:type="gramEnd"/>
    </w:p>
    <w:p w:rsidR="00043E13" w:rsidRDefault="00043E13" w:rsidP="00043E13">
      <w:pPr>
        <w:ind w:left="1418"/>
        <w:rPr>
          <w:b/>
        </w:rPr>
      </w:pPr>
    </w:p>
    <w:p w:rsidR="00043E13" w:rsidRDefault="00043E13" w:rsidP="00043E13">
      <w:pPr>
        <w:spacing w:line="240" w:lineRule="exact"/>
        <w:ind w:left="1418"/>
        <w:rPr>
          <w:b/>
        </w:rPr>
      </w:pPr>
      <w:r>
        <w:rPr>
          <w:b/>
        </w:rPr>
        <w:t>Case construction may vary from one Gallery of the Museum to another, depending on the general climate control in that Gallery.</w:t>
      </w:r>
    </w:p>
    <w:p w:rsidR="00043E13" w:rsidRDefault="00043E13" w:rsidP="00043E13">
      <w:pPr>
        <w:spacing w:line="240" w:lineRule="exact"/>
        <w:rPr>
          <w:b/>
        </w:rPr>
      </w:pPr>
      <w:r>
        <w:rPr>
          <w:b/>
        </w:rPr>
        <w:tab/>
      </w:r>
      <w:r>
        <w:rPr>
          <w:b/>
        </w:rPr>
        <w:tab/>
      </w:r>
    </w:p>
    <w:p w:rsidR="00043E13" w:rsidRDefault="00043E13" w:rsidP="00043E13">
      <w:pPr>
        <w:spacing w:line="240" w:lineRule="exact"/>
        <w:rPr>
          <w:b/>
        </w:rPr>
      </w:pPr>
      <w:r>
        <w:rPr>
          <w:b/>
        </w:rPr>
        <w:tab/>
      </w:r>
      <w:r>
        <w:rPr>
          <w:b/>
        </w:rPr>
        <w:tab/>
        <w:t>For example:</w:t>
      </w:r>
    </w:p>
    <w:p w:rsidR="00043E13" w:rsidRDefault="00043E13" w:rsidP="00043E13">
      <w:pPr>
        <w:ind w:left="1418"/>
        <w:rPr>
          <w:b/>
        </w:rPr>
      </w:pPr>
    </w:p>
    <w:p w:rsidR="00043E13" w:rsidRDefault="00043E13" w:rsidP="00043E13">
      <w:pPr>
        <w:spacing w:line="240" w:lineRule="exact"/>
        <w:ind w:left="1418"/>
      </w:pPr>
      <w:proofErr w:type="gramStart"/>
      <w:r>
        <w:rPr>
          <w:b/>
        </w:rPr>
        <w:t xml:space="preserve">South Hall </w:t>
      </w:r>
      <w:r w:rsidR="00C41C92">
        <w:rPr>
          <w:b/>
        </w:rPr>
        <w:t>Anthropology</w:t>
      </w:r>
      <w:r w:rsidR="009833A6">
        <w:rPr>
          <w:b/>
        </w:rPr>
        <w:t xml:space="preserve"> </w:t>
      </w:r>
      <w:r>
        <w:rPr>
          <w:b/>
        </w:rPr>
        <w:t>Gallery</w:t>
      </w:r>
      <w:r w:rsidR="00235848">
        <w:rPr>
          <w:b/>
        </w:rPr>
        <w:t xml:space="preserve"> and North Hall Natural History Gallery</w:t>
      </w:r>
      <w:r>
        <w:t>.</w:t>
      </w:r>
      <w:proofErr w:type="gramEnd"/>
    </w:p>
    <w:p w:rsidR="00043E13" w:rsidRDefault="00043E13" w:rsidP="00043E13">
      <w:pPr>
        <w:spacing w:line="240" w:lineRule="exact"/>
        <w:ind w:left="1418"/>
      </w:pPr>
    </w:p>
    <w:p w:rsidR="00043E13" w:rsidRDefault="00043E13" w:rsidP="00043E13">
      <w:pPr>
        <w:spacing w:line="240" w:lineRule="exact"/>
        <w:ind w:left="1418"/>
      </w:pPr>
      <w:r>
        <w:t>Th</w:t>
      </w:r>
      <w:r w:rsidR="00235848">
        <w:t xml:space="preserve">ese are </w:t>
      </w:r>
      <w:r>
        <w:t>large high vaulted space</w:t>
      </w:r>
      <w:r w:rsidR="00235848">
        <w:t>s with</w:t>
      </w:r>
      <w:r>
        <w:t xml:space="preserve"> partial climate control with heated</w:t>
      </w:r>
      <w:r w:rsidR="00235848">
        <w:t xml:space="preserve"> and humidified </w:t>
      </w:r>
      <w:r>
        <w:t>air. There is no cooling or dehumidification. Consequently the emphasis is placed on good showcase design for the protection of the exhibits.</w:t>
      </w:r>
    </w:p>
    <w:p w:rsidR="00043E13" w:rsidRDefault="00043E13" w:rsidP="00043E13">
      <w:pPr>
        <w:spacing w:line="240" w:lineRule="exact"/>
        <w:ind w:left="1418"/>
      </w:pPr>
      <w:r>
        <w:t>In addition to the general considerations outlined above, attention would need to be paid to:</w:t>
      </w:r>
    </w:p>
    <w:p w:rsidR="00043E13" w:rsidRDefault="00043E13" w:rsidP="00043E13">
      <w:pPr>
        <w:spacing w:line="240" w:lineRule="exact"/>
        <w:ind w:left="1418"/>
      </w:pPr>
    </w:p>
    <w:p w:rsidR="00043E13" w:rsidRDefault="00043E13" w:rsidP="00C41C92">
      <w:pPr>
        <w:spacing w:line="240" w:lineRule="exact"/>
        <w:ind w:left="2153" w:hanging="735"/>
      </w:pPr>
      <w:r>
        <w:rPr>
          <w:rFonts w:ascii="Symbol" w:hAnsi="Symbol"/>
        </w:rPr>
        <w:t></w:t>
      </w:r>
      <w:r>
        <w:rPr>
          <w:rFonts w:ascii="Symbol" w:hAnsi="Symbol"/>
        </w:rPr>
        <w:tab/>
      </w:r>
      <w:proofErr w:type="gramStart"/>
      <w:r>
        <w:t>airtight</w:t>
      </w:r>
      <w:proofErr w:type="gramEnd"/>
      <w:r>
        <w:t xml:space="preserve"> construction with good dust seals</w:t>
      </w:r>
      <w:r w:rsidR="00C41C92">
        <w:t xml:space="preserve"> with air exchange rate to less than 0.1%</w:t>
      </w:r>
    </w:p>
    <w:p w:rsidR="00043E13" w:rsidRDefault="00043E13" w:rsidP="00C41C92">
      <w:pPr>
        <w:spacing w:line="240" w:lineRule="exact"/>
        <w:ind w:left="2153" w:hanging="735"/>
      </w:pPr>
      <w:r>
        <w:rPr>
          <w:rFonts w:ascii="Symbol" w:hAnsi="Symbol"/>
        </w:rPr>
        <w:t></w:t>
      </w:r>
      <w:r>
        <w:rPr>
          <w:rFonts w:ascii="Symbol" w:hAnsi="Symbol"/>
        </w:rPr>
        <w:tab/>
      </w:r>
      <w:proofErr w:type="gramStart"/>
      <w:r>
        <w:t>provision</w:t>
      </w:r>
      <w:proofErr w:type="gramEnd"/>
      <w:r>
        <w:t xml:space="preserve"> for </w:t>
      </w:r>
      <w:r w:rsidR="00627458">
        <w:t>show</w:t>
      </w:r>
      <w:r>
        <w:t xml:space="preserve">case conditioning such as </w:t>
      </w:r>
      <w:proofErr w:type="spellStart"/>
      <w:r w:rsidR="003D612C">
        <w:t>Prosorb</w:t>
      </w:r>
      <w:proofErr w:type="spellEnd"/>
      <w:r w:rsidR="00215567">
        <w:rPr>
          <w:rFonts w:ascii="Times New Roman" w:hAnsi="Times New Roman"/>
        </w:rPr>
        <w:t>™</w:t>
      </w:r>
      <w:r w:rsidR="003D612C">
        <w:t xml:space="preserve">, </w:t>
      </w:r>
      <w:r>
        <w:t xml:space="preserve">a </w:t>
      </w:r>
      <w:r w:rsidR="00C41C92">
        <w:t>buffering agent</w:t>
      </w:r>
    </w:p>
    <w:p w:rsidR="00043E13" w:rsidRDefault="00043E13" w:rsidP="00043E13"/>
    <w:p w:rsidR="00043E13" w:rsidRDefault="00C41C92" w:rsidP="00043E13">
      <w:pPr>
        <w:spacing w:line="240" w:lineRule="exact"/>
        <w:ind w:left="1418"/>
        <w:rPr>
          <w:b/>
        </w:rPr>
      </w:pPr>
      <w:r>
        <w:rPr>
          <w:b/>
        </w:rPr>
        <w:t>Centenary</w:t>
      </w:r>
      <w:r w:rsidR="00043E13">
        <w:rPr>
          <w:b/>
        </w:rPr>
        <w:t xml:space="preserve"> Gallery, Music Gallery and Temporary Exhibition Gallery</w:t>
      </w:r>
    </w:p>
    <w:p w:rsidR="00043E13" w:rsidRDefault="00043E13" w:rsidP="00043E13"/>
    <w:p w:rsidR="00043E13" w:rsidRDefault="00043E13" w:rsidP="00043E13">
      <w:pPr>
        <w:spacing w:line="240" w:lineRule="exact"/>
        <w:ind w:left="1418"/>
      </w:pPr>
      <w:r>
        <w:t xml:space="preserve">These spaces have full air conditioning. General considerations as outlined above are applicable, but occasionally </w:t>
      </w:r>
      <w:r w:rsidR="009833A6">
        <w:t xml:space="preserve">further </w:t>
      </w:r>
      <w:r>
        <w:t>provision may have to be made fo</w:t>
      </w:r>
      <w:r w:rsidR="007C042E">
        <w:t xml:space="preserve">r sensitive specimens which </w:t>
      </w:r>
      <w:r>
        <w:t>require special condition</w:t>
      </w:r>
      <w:r w:rsidR="009833A6">
        <w:t>s, e.g. use of a desiccant or ad</w:t>
      </w:r>
      <w:r>
        <w:t>sorbent.</w:t>
      </w:r>
    </w:p>
    <w:p w:rsidR="00043E13" w:rsidRDefault="00043E13" w:rsidP="00043E13">
      <w:pPr>
        <w:spacing w:line="240" w:lineRule="exact"/>
        <w:jc w:val="center"/>
        <w:rPr>
          <w:b/>
        </w:rPr>
      </w:pPr>
      <w: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 CONSTRUCTION OF EXHIBITIONS, DISPLAYS AND GALLERY</w:t>
      </w:r>
    </w:p>
    <w:p w:rsidR="00043E13" w:rsidRDefault="00043E13" w:rsidP="00043E13">
      <w:pPr>
        <w:spacing w:line="240" w:lineRule="exact"/>
        <w:jc w:val="center"/>
        <w:rPr>
          <w:b/>
        </w:rPr>
      </w:pPr>
      <w:r>
        <w:rPr>
          <w:b/>
        </w:rPr>
        <w:t>REFURBISHMENT</w:t>
      </w:r>
    </w:p>
    <w:p w:rsidR="00043E13" w:rsidRDefault="00043E13" w:rsidP="00043E13">
      <w:pPr>
        <w:rPr>
          <w:b/>
        </w:rPr>
      </w:pPr>
    </w:p>
    <w:p w:rsidR="00043E13" w:rsidRDefault="00043E13" w:rsidP="00043E13">
      <w:pPr>
        <w:spacing w:line="280" w:lineRule="exact"/>
        <w:ind w:left="1418"/>
        <w:rPr>
          <w:b/>
        </w:rPr>
      </w:pPr>
      <w:proofErr w:type="gramStart"/>
      <w:r>
        <w:rPr>
          <w:b/>
          <w:sz w:val="28"/>
        </w:rPr>
        <w:t xml:space="preserve">No.5  </w:t>
      </w:r>
      <w:r w:rsidR="008542FF">
        <w:rPr>
          <w:b/>
          <w:sz w:val="28"/>
        </w:rPr>
        <w:t>Showc</w:t>
      </w:r>
      <w:r>
        <w:rPr>
          <w:b/>
          <w:sz w:val="28"/>
        </w:rPr>
        <w:t>ase</w:t>
      </w:r>
      <w:proofErr w:type="gramEnd"/>
      <w:r>
        <w:rPr>
          <w:b/>
          <w:sz w:val="28"/>
        </w:rPr>
        <w:t xml:space="preserve"> Dressing Materials</w:t>
      </w:r>
    </w:p>
    <w:p w:rsidR="00043E13" w:rsidRDefault="00043E13" w:rsidP="00043E13">
      <w:pPr>
        <w:ind w:left="1418"/>
        <w:rPr>
          <w:b/>
        </w:rPr>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rPr>
      </w:pPr>
    </w:p>
    <w:p w:rsidR="00043E13" w:rsidRDefault="00043E13" w:rsidP="00043E13">
      <w:pPr>
        <w:spacing w:line="240" w:lineRule="exact"/>
        <w:ind w:left="1418"/>
        <w:rPr>
          <w:b/>
        </w:rPr>
      </w:pPr>
      <w:r>
        <w:rPr>
          <w:b/>
        </w:rPr>
        <w:t>Case dressing materials must provide a stable environment for objects</w:t>
      </w:r>
    </w:p>
    <w:p w:rsidR="00043E13" w:rsidRDefault="00043E13" w:rsidP="00043E13">
      <w:pPr>
        <w:ind w:left="1418"/>
        <w:rPr>
          <w:b/>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b/>
        </w:rPr>
      </w:pPr>
    </w:p>
    <w:p w:rsidR="00043E13" w:rsidRDefault="00043E13" w:rsidP="00043E13">
      <w:pPr>
        <w:spacing w:line="240" w:lineRule="exact"/>
        <w:ind w:left="1418"/>
      </w:pPr>
      <w:r>
        <w:t xml:space="preserve">By their nature showcases are enclosed and therefore potentially destructive environments. They must provide a safe, secure, stable environment for objects which may be on display in the same space for some years. Display mounts/fittings must allow for easy access for future maintenance of displays. </w:t>
      </w:r>
      <w:r>
        <w:rPr>
          <w:b/>
        </w:rPr>
        <w:t xml:space="preserve">(See also No.8 Testing materials and </w:t>
      </w:r>
      <w:proofErr w:type="gramStart"/>
      <w:r>
        <w:rPr>
          <w:b/>
        </w:rPr>
        <w:t>Off</w:t>
      </w:r>
      <w:proofErr w:type="gramEnd"/>
      <w:r>
        <w:rPr>
          <w:b/>
        </w:rPr>
        <w:t xml:space="preserve"> -gassing periods)</w:t>
      </w:r>
    </w:p>
    <w:p w:rsidR="00043E13" w:rsidRDefault="00043E13" w:rsidP="00043E13">
      <w:pPr>
        <w:ind w:left="1418"/>
        <w:rPr>
          <w:u w:val="single"/>
        </w:rPr>
      </w:pPr>
    </w:p>
    <w:p w:rsidR="00043E13" w:rsidRDefault="00043E13" w:rsidP="008542FF">
      <w:pPr>
        <w:spacing w:line="240" w:lineRule="exact"/>
        <w:ind w:left="4320" w:hanging="2880"/>
      </w:pPr>
      <w:r>
        <w:rPr>
          <w:rFonts w:ascii="Symbol" w:hAnsi="Symbol"/>
        </w:rPr>
        <w:t></w:t>
      </w:r>
      <w:r>
        <w:rPr>
          <w:rFonts w:ascii="Symbol" w:hAnsi="Symbol"/>
        </w:rPr>
        <w:t></w:t>
      </w:r>
      <w:r>
        <w:rPr>
          <w:u w:val="single"/>
        </w:rPr>
        <w:t>Mount board/</w:t>
      </w:r>
      <w:r>
        <w:tab/>
        <w:t>e.g. Perspex</w:t>
      </w:r>
      <w:r w:rsidR="007F558A">
        <w:rPr>
          <w:rFonts w:ascii="Times New Roman" w:hAnsi="Times New Roman"/>
        </w:rPr>
        <w:t>®</w:t>
      </w:r>
      <w:r>
        <w:t>, glass</w:t>
      </w:r>
      <w:r w:rsidR="008542FF">
        <w:t xml:space="preserve"> and </w:t>
      </w:r>
      <w:r>
        <w:t xml:space="preserve">acid free </w:t>
      </w:r>
    </w:p>
    <w:p w:rsidR="00043E13" w:rsidRDefault="00043E13" w:rsidP="008542FF">
      <w:pPr>
        <w:spacing w:line="240" w:lineRule="exact"/>
        <w:ind w:left="4320" w:hanging="2880"/>
      </w:pPr>
      <w:r>
        <w:t xml:space="preserve">   </w:t>
      </w:r>
      <w:proofErr w:type="gramStart"/>
      <w:r>
        <w:rPr>
          <w:u w:val="single"/>
        </w:rPr>
        <w:t>overlay</w:t>
      </w:r>
      <w:proofErr w:type="gramEnd"/>
      <w:r>
        <w:rPr>
          <w:u w:val="single"/>
        </w:rPr>
        <w:t xml:space="preserve"> panels</w:t>
      </w:r>
      <w:r w:rsidR="008542FF">
        <w:rPr>
          <w:u w:val="single"/>
        </w:rPr>
        <w:t>:</w:t>
      </w:r>
      <w:r>
        <w:t xml:space="preserve">   </w:t>
      </w:r>
      <w:r>
        <w:tab/>
      </w:r>
      <w:proofErr w:type="spellStart"/>
      <w:r w:rsidR="008542FF">
        <w:t>card,</w:t>
      </w:r>
      <w:r>
        <w:t>Formaldehyde</w:t>
      </w:r>
      <w:proofErr w:type="spellEnd"/>
      <w:r>
        <w:t xml:space="preserve"> free MDF (e.g. </w:t>
      </w:r>
      <w:proofErr w:type="spellStart"/>
      <w:r>
        <w:t>Medite</w:t>
      </w:r>
      <w:proofErr w:type="spellEnd"/>
      <w:r w:rsidR="008542FF">
        <w:t xml:space="preserve"> </w:t>
      </w:r>
      <w:r>
        <w:t xml:space="preserve">Exterior or ZF </w:t>
      </w:r>
      <w:proofErr w:type="spellStart"/>
      <w:r>
        <w:t>Medite</w:t>
      </w:r>
      <w:proofErr w:type="spellEnd"/>
      <w:r>
        <w:t xml:space="preserve"> from a reliable source where the panels have been stored according to </w:t>
      </w:r>
      <w:r w:rsidR="008542FF">
        <w:t>manufacturer’s</w:t>
      </w:r>
      <w:r>
        <w:t xml:space="preserve"> instructions) </w:t>
      </w:r>
      <w:r w:rsidR="00215567">
        <w:t>must be</w:t>
      </w:r>
      <w:r>
        <w:t xml:space="preserve"> coated with 3 coats of an approved sealant such as</w:t>
      </w:r>
      <w:r w:rsidR="008542FF">
        <w:t xml:space="preserve"> </w:t>
      </w:r>
      <w:proofErr w:type="spellStart"/>
      <w:r>
        <w:t>Dacrylate</w:t>
      </w:r>
      <w:proofErr w:type="spellEnd"/>
      <w:r>
        <w:t xml:space="preserve"> or Shellac, </w:t>
      </w:r>
      <w:r w:rsidR="00215567">
        <w:t xml:space="preserve">or covered with </w:t>
      </w:r>
      <w:proofErr w:type="spellStart"/>
      <w:r w:rsidR="00215567">
        <w:t>Moistop</w:t>
      </w:r>
      <w:proofErr w:type="spellEnd"/>
      <w:r w:rsidR="00215567">
        <w:rPr>
          <w:rFonts w:ascii="Times New Roman" w:hAnsi="Times New Roman"/>
        </w:rPr>
        <w:t>®</w:t>
      </w:r>
      <w:r w:rsidR="00215567">
        <w:t xml:space="preserve">, </w:t>
      </w:r>
      <w:r>
        <w:t xml:space="preserve">all to </w:t>
      </w:r>
      <w:r w:rsidR="008542FF">
        <w:t>manufacturer’s</w:t>
      </w:r>
      <w:r>
        <w:t xml:space="preserve"> instructions. </w:t>
      </w:r>
    </w:p>
    <w:p w:rsidR="00043E13" w:rsidRDefault="00043E13" w:rsidP="00043E13"/>
    <w:p w:rsidR="00043E13" w:rsidRDefault="00043E13" w:rsidP="00043E13">
      <w:pPr>
        <w:spacing w:line="240" w:lineRule="exact"/>
        <w:ind w:left="4320"/>
      </w:pPr>
      <w:proofErr w:type="gramStart"/>
      <w:r>
        <w:t>When more sensitive objects are present.</w:t>
      </w:r>
      <w:proofErr w:type="gramEnd"/>
      <w:r>
        <w:t xml:space="preserve"> Conservation may recommend tighter specifications.</w:t>
      </w:r>
    </w:p>
    <w:p w:rsidR="00043E13" w:rsidRDefault="00043E13" w:rsidP="00043E13">
      <w:pPr>
        <w:ind w:left="1418"/>
      </w:pPr>
    </w:p>
    <w:p w:rsidR="00043E13" w:rsidRDefault="00043E13" w:rsidP="00043E13">
      <w:pPr>
        <w:tabs>
          <w:tab w:val="left" w:pos="1440"/>
        </w:tabs>
        <w:spacing w:line="240" w:lineRule="exact"/>
        <w:ind w:left="4313" w:hanging="2895"/>
      </w:pPr>
      <w:r>
        <w:rPr>
          <w:rFonts w:ascii="Symbol" w:hAnsi="Symbol"/>
        </w:rPr>
        <w:t></w:t>
      </w:r>
      <w:r>
        <w:rPr>
          <w:rFonts w:ascii="Symbol" w:hAnsi="Symbol"/>
        </w:rPr>
        <w:t></w:t>
      </w:r>
      <w:r>
        <w:rPr>
          <w:u w:val="single"/>
        </w:rPr>
        <w:t>Adhesives:</w:t>
      </w:r>
      <w:r>
        <w:tab/>
        <w:t xml:space="preserve">PVA based adhesives only if essential and passed by Conservation </w:t>
      </w:r>
    </w:p>
    <w:p w:rsidR="00043E13" w:rsidRDefault="00043E13" w:rsidP="00043E13">
      <w:pPr>
        <w:ind w:left="1418"/>
      </w:pPr>
    </w:p>
    <w:p w:rsidR="00043E13" w:rsidRDefault="00043E13" w:rsidP="00043E13">
      <w:pPr>
        <w:spacing w:line="240" w:lineRule="exact"/>
        <w:ind w:left="4313" w:hanging="2873"/>
      </w:pPr>
      <w:r>
        <w:rPr>
          <w:rFonts w:ascii="Symbol" w:hAnsi="Symbol"/>
        </w:rPr>
        <w:t></w:t>
      </w:r>
      <w:r>
        <w:rPr>
          <w:rFonts w:ascii="Symbol" w:hAnsi="Symbol"/>
        </w:rPr>
        <w:t></w:t>
      </w:r>
      <w:r>
        <w:rPr>
          <w:u w:val="single"/>
        </w:rPr>
        <w:t>Paints</w:t>
      </w:r>
      <w:r>
        <w:t>:</w:t>
      </w:r>
      <w:r>
        <w:tab/>
      </w:r>
      <w:r>
        <w:tab/>
        <w:t>Must be water based emulsion paints with inert pigments</w:t>
      </w:r>
      <w:r w:rsidR="00E366A4">
        <w:t xml:space="preserve"> and passed by Conservation</w:t>
      </w:r>
      <w:r>
        <w:t>.</w:t>
      </w:r>
    </w:p>
    <w:p w:rsidR="00043E13" w:rsidRDefault="00043E13" w:rsidP="00043E13">
      <w:pPr>
        <w:spacing w:line="240" w:lineRule="exact"/>
        <w:ind w:left="1418"/>
      </w:pPr>
      <w:r>
        <w:t xml:space="preserve">                            </w:t>
      </w:r>
    </w:p>
    <w:p w:rsidR="00043E13" w:rsidRDefault="00043E13" w:rsidP="00043E13">
      <w:pPr>
        <w:spacing w:line="240" w:lineRule="exact"/>
        <w:ind w:left="4313" w:firstLine="7"/>
      </w:pPr>
      <w:r>
        <w:t xml:space="preserve">As a rule however paints should not be used </w:t>
      </w:r>
      <w:r>
        <w:rPr>
          <w:b/>
        </w:rPr>
        <w:t>within</w:t>
      </w:r>
      <w:r>
        <w:t xml:space="preserve"> showcases.</w:t>
      </w:r>
    </w:p>
    <w:p w:rsidR="00043E13" w:rsidRDefault="00043E13" w:rsidP="00043E13">
      <w:pPr>
        <w:spacing w:line="240" w:lineRule="exact"/>
        <w:ind w:left="1418"/>
      </w:pPr>
      <w:r>
        <w:t xml:space="preserve">                           </w:t>
      </w:r>
    </w:p>
    <w:p w:rsidR="00043E13" w:rsidRDefault="00043E13" w:rsidP="00043E13">
      <w:pPr>
        <w:spacing w:line="240" w:lineRule="exact"/>
        <w:ind w:left="4313"/>
      </w:pPr>
      <w:r>
        <w:t>Oil based paints should not be used in Galleries or on display cases</w:t>
      </w:r>
    </w:p>
    <w:p w:rsidR="00043E13" w:rsidRDefault="00043E13" w:rsidP="00043E13">
      <w:pPr>
        <w:spacing w:line="280" w:lineRule="exact"/>
      </w:pPr>
      <w:r>
        <w:br w:type="page"/>
      </w:r>
      <w:proofErr w:type="gramStart"/>
      <w:r>
        <w:rPr>
          <w:b/>
          <w:sz w:val="28"/>
        </w:rPr>
        <w:lastRenderedPageBreak/>
        <w:t>No.5 Case Dressing Materials contd.</w:t>
      </w:r>
      <w:proofErr w:type="gramEnd"/>
    </w:p>
    <w:p w:rsidR="00043E13" w:rsidRDefault="00043E13" w:rsidP="00043E13">
      <w:pPr>
        <w:ind w:left="1418"/>
      </w:pPr>
    </w:p>
    <w:p w:rsidR="00043E13" w:rsidRDefault="00043E13" w:rsidP="00043E13">
      <w:pPr>
        <w:spacing w:line="240" w:lineRule="exact"/>
        <w:ind w:left="4320" w:hanging="2880"/>
      </w:pPr>
      <w:r>
        <w:rPr>
          <w:rFonts w:ascii="Symbol" w:hAnsi="Symbol"/>
          <w:b/>
        </w:rPr>
        <w:t></w:t>
      </w:r>
      <w:r>
        <w:rPr>
          <w:rFonts w:ascii="Symbol" w:hAnsi="Symbol"/>
          <w:b/>
        </w:rPr>
        <w:t></w:t>
      </w:r>
      <w:r>
        <w:rPr>
          <w:u w:val="single"/>
        </w:rPr>
        <w:t>Fabrics</w:t>
      </w:r>
      <w:r>
        <w:t xml:space="preserve">:                   </w:t>
      </w:r>
      <w:r>
        <w:tab/>
        <w:t xml:space="preserve">All fabrics must be tested </w:t>
      </w:r>
      <w:r>
        <w:rPr>
          <w:b/>
        </w:rPr>
        <w:t>(See No.8 Testing Materials)</w:t>
      </w:r>
      <w:r>
        <w:t xml:space="preserve">.  The </w:t>
      </w:r>
      <w:r w:rsidR="00867A1E">
        <w:t>Horniman and</w:t>
      </w:r>
      <w:r>
        <w:t xml:space="preserve"> the British Museum </w:t>
      </w:r>
      <w:r w:rsidR="00BD0850">
        <w:t>have databases</w:t>
      </w:r>
      <w:r>
        <w:t xml:space="preserve"> of previously tested and approved fabrics which can be consulted as a starting point. All fabrics still need to be tested,</w:t>
      </w:r>
    </w:p>
    <w:p w:rsidR="00043E13" w:rsidRDefault="00043E13" w:rsidP="00043E13">
      <w:pPr>
        <w:spacing w:line="240" w:lineRule="exact"/>
        <w:ind w:left="4320"/>
      </w:pPr>
      <w:proofErr w:type="gramStart"/>
      <w:r>
        <w:t>particularly</w:t>
      </w:r>
      <w:proofErr w:type="gramEnd"/>
      <w:r>
        <w:t xml:space="preserve"> if it has been some time since the original test was done.</w:t>
      </w:r>
    </w:p>
    <w:p w:rsidR="00043E13" w:rsidRDefault="00043E13" w:rsidP="00043E13">
      <w:pPr>
        <w:spacing w:line="240" w:lineRule="exact"/>
      </w:pPr>
    </w:p>
    <w:p w:rsidR="00043E13" w:rsidRDefault="00043E13" w:rsidP="00043E13">
      <w:pPr>
        <w:ind w:left="1418"/>
      </w:pPr>
    </w:p>
    <w:p w:rsidR="00043E13" w:rsidRDefault="00043E13" w:rsidP="00043E13">
      <w:pPr>
        <w:tabs>
          <w:tab w:val="left" w:pos="1440"/>
        </w:tabs>
        <w:spacing w:line="240" w:lineRule="exact"/>
        <w:ind w:left="4313" w:hanging="2895"/>
      </w:pPr>
      <w:r>
        <w:rPr>
          <w:rFonts w:ascii="Symbol" w:hAnsi="Symbol"/>
        </w:rPr>
        <w:t></w:t>
      </w:r>
      <w:r>
        <w:rPr>
          <w:rFonts w:ascii="Symbol" w:hAnsi="Symbol"/>
        </w:rPr>
        <w:t></w:t>
      </w:r>
      <w:r>
        <w:rPr>
          <w:u w:val="single"/>
        </w:rPr>
        <w:t>Graphic Panels</w:t>
      </w:r>
      <w:r>
        <w:t xml:space="preserve">:        </w:t>
      </w:r>
      <w:r>
        <w:tab/>
        <w:t>Foamex, resin coated paper, screened Perspex, all-rag museum board or other agreed materials</w:t>
      </w:r>
      <w:r>
        <w:tab/>
      </w:r>
    </w:p>
    <w:p w:rsidR="00EE5BA0" w:rsidRDefault="00043E13" w:rsidP="00EE5BA0">
      <w:pPr>
        <w:tabs>
          <w:tab w:val="left" w:pos="1440"/>
        </w:tabs>
        <w:spacing w:line="240" w:lineRule="exact"/>
        <w:ind w:left="4313" w:hanging="2895"/>
      </w:pPr>
      <w:r>
        <w:t xml:space="preserve">   </w:t>
      </w:r>
      <w:r>
        <w:rPr>
          <w:u w:val="single"/>
        </w:rPr>
        <w:t>(</w:t>
      </w:r>
      <w:proofErr w:type="gramStart"/>
      <w:r>
        <w:rPr>
          <w:u w:val="single"/>
        </w:rPr>
        <w:t>inside</w:t>
      </w:r>
      <w:proofErr w:type="gramEnd"/>
      <w:r>
        <w:rPr>
          <w:u w:val="single"/>
        </w:rPr>
        <w:t xml:space="preserve"> cases &amp;</w:t>
      </w:r>
      <w:r>
        <w:t xml:space="preserve"> </w:t>
      </w:r>
    </w:p>
    <w:p w:rsidR="00043E13" w:rsidRDefault="00043E13" w:rsidP="00EE5BA0">
      <w:pPr>
        <w:tabs>
          <w:tab w:val="left" w:pos="1440"/>
        </w:tabs>
        <w:spacing w:line="240" w:lineRule="exact"/>
        <w:ind w:left="4313" w:hanging="2895"/>
      </w:pPr>
      <w:r>
        <w:tab/>
        <w:t xml:space="preserve">   </w:t>
      </w:r>
      <w:proofErr w:type="gramStart"/>
      <w:r>
        <w:rPr>
          <w:u w:val="single"/>
        </w:rPr>
        <w:t>inc</w:t>
      </w:r>
      <w:proofErr w:type="gramEnd"/>
      <w:r>
        <w:rPr>
          <w:u w:val="single"/>
        </w:rPr>
        <w:t>. labels)</w:t>
      </w:r>
      <w:r w:rsidR="00EE5BA0" w:rsidRPr="00EE5BA0">
        <w:t xml:space="preserve"> </w:t>
      </w:r>
      <w:r w:rsidR="00EE5BA0">
        <w:tab/>
        <w:t>Use of spray mounting adhesive to</w:t>
      </w:r>
    </w:p>
    <w:p w:rsidR="00043E13" w:rsidRDefault="00043E13" w:rsidP="00043E13">
      <w:pPr>
        <w:spacing w:line="240" w:lineRule="exact"/>
        <w:ind w:left="4320" w:hanging="86"/>
      </w:pPr>
      <w:r>
        <w:t xml:space="preserve">  </w:t>
      </w:r>
      <w:proofErr w:type="gramStart"/>
      <w:r>
        <w:t>be</w:t>
      </w:r>
      <w:proofErr w:type="gramEnd"/>
      <w:r>
        <w:t xml:space="preserve"> avoided. If used see </w:t>
      </w:r>
      <w:r>
        <w:rPr>
          <w:b/>
        </w:rPr>
        <w:t>No. 8 Testing Materials and off Gassing</w:t>
      </w:r>
    </w:p>
    <w:p w:rsidR="00043E13" w:rsidRDefault="00043E13" w:rsidP="00043E13">
      <w:pPr>
        <w:spacing w:line="240" w:lineRule="exact"/>
        <w:ind w:left="2880" w:firstLine="720"/>
      </w:pPr>
      <w:r>
        <w:t xml:space="preserve"> </w:t>
      </w:r>
    </w:p>
    <w:p w:rsidR="00043E13" w:rsidRDefault="00043E13" w:rsidP="00043E13">
      <w:pPr>
        <w:spacing w:line="240" w:lineRule="exact"/>
        <w:ind w:left="4234"/>
      </w:pPr>
      <w:r>
        <w:t>Any heat seal film must be polyester based and approved by Conservation.</w:t>
      </w:r>
    </w:p>
    <w:p w:rsidR="00043E13" w:rsidRDefault="00043E13" w:rsidP="00043E13">
      <w:pPr>
        <w:ind w:left="1418"/>
        <w:rPr>
          <w:b/>
        </w:rPr>
      </w:pP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u w:val="single"/>
        </w:rPr>
        <w:t>Wood</w:t>
      </w:r>
      <w:r w:rsidR="00AF5A0C">
        <w:tab/>
      </w:r>
      <w:r w:rsidR="00AF5A0C">
        <w:tab/>
      </w:r>
      <w:r w:rsidR="00AF5A0C">
        <w:tab/>
      </w:r>
      <w:proofErr w:type="gramStart"/>
      <w:r w:rsidR="00AF5A0C">
        <w:t>Only</w:t>
      </w:r>
      <w:proofErr w:type="gramEnd"/>
      <w:r w:rsidR="00AF5A0C">
        <w:t xml:space="preserve"> if </w:t>
      </w:r>
      <w:r>
        <w:t>tested and approved by</w:t>
      </w:r>
    </w:p>
    <w:p w:rsidR="00043E13" w:rsidRDefault="00043E13" w:rsidP="00043E13">
      <w:pPr>
        <w:tabs>
          <w:tab w:val="left" w:pos="1440"/>
        </w:tabs>
        <w:spacing w:line="240" w:lineRule="exact"/>
        <w:ind w:left="1701" w:hanging="283"/>
      </w:pPr>
      <w:r>
        <w:tab/>
      </w:r>
      <w:r>
        <w:tab/>
      </w:r>
      <w:r>
        <w:tab/>
      </w:r>
      <w:r>
        <w:tab/>
      </w:r>
      <w:r>
        <w:tab/>
      </w:r>
      <w:r>
        <w:tab/>
      </w:r>
      <w:proofErr w:type="gramStart"/>
      <w:r>
        <w:t>Conservation.</w:t>
      </w:r>
      <w:proofErr w:type="gramEnd"/>
    </w:p>
    <w:p w:rsidR="00043E13" w:rsidRDefault="00043E13" w:rsidP="00043E13"/>
    <w:p w:rsidR="00043E13" w:rsidRDefault="00043E13" w:rsidP="00043E13">
      <w:pPr>
        <w:spacing w:line="240" w:lineRule="exact"/>
        <w:jc w:val="center"/>
        <w:rPr>
          <w:b/>
        </w:rPr>
      </w:pPr>
      <w:r>
        <w:br w:type="page"/>
      </w: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w:t>
      </w:r>
    </w:p>
    <w:p w:rsidR="00043E13" w:rsidRDefault="00043E13" w:rsidP="00043E13">
      <w:pPr>
        <w:spacing w:line="240" w:lineRule="exact"/>
        <w:jc w:val="center"/>
        <w:rPr>
          <w:b/>
        </w:rPr>
      </w:pPr>
      <w:r>
        <w:rPr>
          <w:b/>
        </w:rPr>
        <w:t xml:space="preserve">CONSTRUCTION OF EXHIBITIONS, DISPLAYS AND </w:t>
      </w:r>
    </w:p>
    <w:p w:rsidR="00043E13" w:rsidRDefault="00043E13" w:rsidP="00043E13">
      <w:pPr>
        <w:spacing w:line="240" w:lineRule="exact"/>
        <w:jc w:val="center"/>
        <w:rPr>
          <w:b/>
        </w:rPr>
      </w:pPr>
      <w:r>
        <w:rPr>
          <w:b/>
        </w:rPr>
        <w:t>GALLERY REFURBISHMENT</w:t>
      </w:r>
    </w:p>
    <w:p w:rsidR="00043E13" w:rsidRDefault="00043E13" w:rsidP="00043E13">
      <w:pPr>
        <w:rPr>
          <w:b/>
        </w:rPr>
      </w:pPr>
    </w:p>
    <w:p w:rsidR="00043E13" w:rsidRDefault="00043E13" w:rsidP="00043E13">
      <w:pPr>
        <w:ind w:left="1418"/>
      </w:pPr>
      <w:r>
        <w:rPr>
          <w:b/>
          <w:sz w:val="28"/>
        </w:rPr>
        <w:t>No.6    Open Displays</w:t>
      </w:r>
      <w:r>
        <w:t xml:space="preserve"> </w:t>
      </w:r>
    </w:p>
    <w:p w:rsidR="00043E13" w:rsidRDefault="00043E13" w:rsidP="00043E13">
      <w:pPr>
        <w:ind w:left="1418"/>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u w:val="single"/>
        </w:rPr>
      </w:pPr>
    </w:p>
    <w:p w:rsidR="00043E13" w:rsidRDefault="00043E13" w:rsidP="00043E13">
      <w:pPr>
        <w:spacing w:line="240" w:lineRule="exact"/>
        <w:ind w:left="1418"/>
        <w:rPr>
          <w:b/>
        </w:rPr>
      </w:pPr>
      <w:r>
        <w:rPr>
          <w:b/>
        </w:rPr>
        <w:t>Every due regard and effort must be made to minimise and mitigate the threat to the objects.</w:t>
      </w:r>
    </w:p>
    <w:p w:rsidR="00043E13" w:rsidRDefault="00043E13" w:rsidP="00043E13">
      <w:pPr>
        <w:spacing w:line="240" w:lineRule="exact"/>
        <w:ind w:left="1418"/>
        <w:rPr>
          <w:b/>
        </w:rPr>
      </w:pPr>
    </w:p>
    <w:p w:rsidR="00043E13" w:rsidRDefault="00043E13" w:rsidP="00043E13">
      <w:pPr>
        <w:spacing w:line="240" w:lineRule="exact"/>
        <w:ind w:left="1418"/>
        <w:rPr>
          <w:b/>
          <w:u w:val="single"/>
        </w:rPr>
      </w:pPr>
      <w:r>
        <w:rPr>
          <w:b/>
        </w:rPr>
        <w:t>Statutory Health &amp; Safety Regulations must be observed.</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b/>
          <w:u w:val="single"/>
        </w:rPr>
      </w:pPr>
    </w:p>
    <w:p w:rsidR="00043E13" w:rsidRDefault="00043E13" w:rsidP="00043E13">
      <w:pPr>
        <w:spacing w:line="240" w:lineRule="exact"/>
        <w:ind w:left="1418"/>
      </w:pPr>
      <w:r>
        <w:t>An object selected for open display is under constant threat. It must be borne in mind that every time an object is cleaned of even a light film of dust, the surface suffers from wear and tear.  The problems of dust production within a display space should not be underestimated.</w:t>
      </w:r>
    </w:p>
    <w:p w:rsidR="00043E13" w:rsidRDefault="00043E13" w:rsidP="00043E13">
      <w:pPr>
        <w:ind w:left="1418"/>
      </w:pPr>
    </w:p>
    <w:p w:rsidR="00043E13" w:rsidRDefault="00043E13" w:rsidP="00043E13">
      <w:pPr>
        <w:spacing w:line="240" w:lineRule="exact"/>
        <w:ind w:left="1418"/>
      </w:pPr>
      <w:r>
        <w:t xml:space="preserve">One of the major threats however is people and the security of the objects is a major issue for discussion with all </w:t>
      </w:r>
      <w:r w:rsidR="00867A1E">
        <w:t>Departments</w:t>
      </w:r>
      <w:r>
        <w:t xml:space="preserve"> within the Museum regarding responsibilities, approaches and solutions.</w:t>
      </w:r>
    </w:p>
    <w:p w:rsidR="00043E13" w:rsidRDefault="00043E13" w:rsidP="00043E13">
      <w:pPr>
        <w:ind w:left="1418"/>
      </w:pPr>
    </w:p>
    <w:p w:rsidR="00043E13" w:rsidRDefault="00043E13" w:rsidP="00043E13">
      <w:pPr>
        <w:spacing w:line="240" w:lineRule="exact"/>
        <w:ind w:left="1418"/>
      </w:pPr>
      <w:r>
        <w:t xml:space="preserve">The design must </w:t>
      </w:r>
      <w:r w:rsidR="00867A1E">
        <w:t>consider</w:t>
      </w:r>
      <w:r>
        <w:t>:</w:t>
      </w:r>
    </w:p>
    <w:p w:rsidR="00043E13" w:rsidRDefault="00043E13" w:rsidP="00043E13">
      <w:pPr>
        <w:ind w:left="1418"/>
      </w:pPr>
    </w:p>
    <w:p w:rsidR="00043E13" w:rsidRDefault="00043E13" w:rsidP="00043E13">
      <w:pPr>
        <w:spacing w:line="240" w:lineRule="exact"/>
        <w:ind w:left="1418"/>
      </w:pPr>
      <w:r>
        <w:rPr>
          <w:rFonts w:ascii="Symbol" w:hAnsi="Symbol"/>
        </w:rPr>
        <w:t></w:t>
      </w:r>
      <w:r>
        <w:rPr>
          <w:rFonts w:ascii="Symbol" w:hAnsi="Symbol"/>
        </w:rPr>
        <w:t></w:t>
      </w:r>
      <w:r>
        <w:rPr>
          <w:rFonts w:ascii="Symbol" w:hAnsi="Symbol"/>
        </w:rPr>
        <w:t></w:t>
      </w:r>
      <w:r>
        <w:rPr>
          <w:rFonts w:ascii="Symbol" w:hAnsi="Symbol"/>
        </w:rPr>
        <w:t></w:t>
      </w:r>
      <w:r>
        <w:rPr>
          <w:rFonts w:ascii="Symbol" w:hAnsi="Symbol"/>
        </w:rPr>
        <w:tab/>
      </w:r>
      <w:proofErr w:type="gramStart"/>
      <w:r>
        <w:t>protective</w:t>
      </w:r>
      <w:proofErr w:type="gramEnd"/>
      <w:r>
        <w:t xml:space="preserve"> 'roof' to mitigate dust falls.</w:t>
      </w:r>
    </w:p>
    <w:p w:rsidR="00043E13" w:rsidRDefault="00043E13" w:rsidP="00043E13"/>
    <w:p w:rsidR="00867A1E" w:rsidRDefault="00867A1E" w:rsidP="00867A1E">
      <w:pPr>
        <w:pStyle w:val="ListParagraph"/>
        <w:numPr>
          <w:ilvl w:val="0"/>
          <w:numId w:val="6"/>
        </w:numPr>
        <w:spacing w:line="240" w:lineRule="exact"/>
      </w:pPr>
      <w:r>
        <w:t xml:space="preserve">     </w:t>
      </w:r>
      <w:r w:rsidR="00043E13">
        <w:t xml:space="preserve">Ease of access for maintenance. e.g. </w:t>
      </w:r>
      <w:r>
        <w:t xml:space="preserve">can objects on high  </w:t>
      </w:r>
    </w:p>
    <w:p w:rsidR="00043E13" w:rsidRDefault="00867A1E" w:rsidP="00867A1E">
      <w:pPr>
        <w:pStyle w:val="ListParagraph"/>
        <w:spacing w:line="240" w:lineRule="exact"/>
        <w:ind w:left="1800"/>
      </w:pPr>
      <w:r>
        <w:t xml:space="preserve">     </w:t>
      </w:r>
      <w:proofErr w:type="gramStart"/>
      <w:r w:rsidR="00043E13">
        <w:t>be</w:t>
      </w:r>
      <w:proofErr w:type="gramEnd"/>
      <w:r w:rsidR="00043E13">
        <w:t xml:space="preserve"> reached/lowered/cleaned without disturbing other </w:t>
      </w:r>
    </w:p>
    <w:p w:rsidR="00043E13" w:rsidRDefault="00043E13" w:rsidP="00043E13">
      <w:pPr>
        <w:spacing w:line="240" w:lineRule="exact"/>
        <w:ind w:left="1723" w:firstLine="437"/>
      </w:pPr>
      <w:proofErr w:type="gramStart"/>
      <w:r>
        <w:t>objects</w:t>
      </w:r>
      <w:proofErr w:type="gramEnd"/>
      <w:r>
        <w:t xml:space="preserve"> on display?</w:t>
      </w:r>
    </w:p>
    <w:p w:rsidR="00043E13" w:rsidRDefault="00043E13" w:rsidP="00043E13">
      <w:pPr>
        <w:spacing w:line="240" w:lineRule="exact"/>
      </w:pPr>
      <w:r>
        <w:tab/>
      </w:r>
    </w:p>
    <w:p w:rsidR="00043E13" w:rsidRDefault="00043E13" w:rsidP="00043E13">
      <w:pPr>
        <w:spacing w:line="240" w:lineRule="exact"/>
        <w:ind w:left="1723" w:hanging="283"/>
      </w:pPr>
      <w:r>
        <w:rPr>
          <w:rFonts w:ascii="Symbol" w:hAnsi="Symbol"/>
        </w:rPr>
        <w:t></w:t>
      </w:r>
      <w:r>
        <w:rPr>
          <w:rFonts w:ascii="Symbol" w:hAnsi="Symbol"/>
        </w:rPr>
        <w:t></w:t>
      </w:r>
      <w:r>
        <w:rPr>
          <w:rFonts w:ascii="Symbol" w:hAnsi="Symbol"/>
        </w:rPr>
        <w:t></w:t>
      </w:r>
      <w:r>
        <w:rPr>
          <w:rFonts w:ascii="Symbol" w:hAnsi="Symbol"/>
        </w:rPr>
        <w:t></w:t>
      </w:r>
      <w:r>
        <w:rPr>
          <w:rFonts w:ascii="Symbol" w:hAnsi="Symbol"/>
        </w:rPr>
        <w:tab/>
      </w:r>
      <w:r>
        <w:t xml:space="preserve">A barrier between the object(s) and people; this could be </w:t>
      </w:r>
    </w:p>
    <w:p w:rsidR="00043E13" w:rsidRDefault="00043E13" w:rsidP="00043E13">
      <w:pPr>
        <w:spacing w:line="240" w:lineRule="exact"/>
        <w:ind w:left="1723" w:firstLine="437"/>
      </w:pPr>
      <w:proofErr w:type="gramStart"/>
      <w:r>
        <w:t>in</w:t>
      </w:r>
      <w:proofErr w:type="gramEnd"/>
      <w:r>
        <w:t xml:space="preserve"> the form of: distance/space, transparent 'wall' e.g.</w:t>
      </w:r>
    </w:p>
    <w:p w:rsidR="00043E13" w:rsidRDefault="00043E13" w:rsidP="00043E13">
      <w:pPr>
        <w:spacing w:line="240" w:lineRule="exact"/>
        <w:ind w:left="1723" w:firstLine="437"/>
      </w:pPr>
      <w:proofErr w:type="gramStart"/>
      <w:r>
        <w:t>Perspex, theatre netting, or a 'fence '.</w:t>
      </w:r>
      <w:proofErr w:type="gramEnd"/>
      <w:r>
        <w:t xml:space="preserve"> People must not be</w:t>
      </w:r>
    </w:p>
    <w:p w:rsidR="00043E13" w:rsidRDefault="00043E13" w:rsidP="00043E13">
      <w:pPr>
        <w:spacing w:line="240" w:lineRule="exact"/>
        <w:ind w:left="1723" w:firstLine="437"/>
      </w:pPr>
      <w:proofErr w:type="gramStart"/>
      <w:r>
        <w:t>able</w:t>
      </w:r>
      <w:proofErr w:type="gramEnd"/>
      <w:r>
        <w:t xml:space="preserve"> to reach/touch/pull/purloin any part of the object(s).</w:t>
      </w:r>
    </w:p>
    <w:p w:rsidR="00043E13" w:rsidRDefault="00043E13" w:rsidP="00043E13">
      <w:pPr>
        <w:spacing w:line="240" w:lineRule="exact"/>
      </w:pPr>
      <w:r>
        <w:tab/>
      </w:r>
    </w:p>
    <w:p w:rsidR="00043E13" w:rsidRDefault="00043E13" w:rsidP="00043E13">
      <w:pPr>
        <w:spacing w:line="240" w:lineRule="exact"/>
        <w:ind w:left="1418"/>
      </w:pPr>
      <w:r>
        <w:rPr>
          <w:rFonts w:ascii="Symbol" w:hAnsi="Symbol"/>
        </w:rPr>
        <w:t></w:t>
      </w:r>
      <w:r>
        <w:rPr>
          <w:rFonts w:ascii="Symbol" w:hAnsi="Symbol"/>
        </w:rPr>
        <w:t></w:t>
      </w:r>
      <w:r>
        <w:rPr>
          <w:rFonts w:ascii="Symbol" w:hAnsi="Symbol"/>
        </w:rPr>
        <w:t></w:t>
      </w:r>
      <w:r>
        <w:rPr>
          <w:rFonts w:ascii="Symbol" w:hAnsi="Symbol"/>
        </w:rPr>
        <w:tab/>
      </w:r>
      <w:r>
        <w:t>Security measures in the form of alarms to be discussed</w:t>
      </w:r>
    </w:p>
    <w:p w:rsidR="00043E13" w:rsidRDefault="00043E13" w:rsidP="00043E13">
      <w:pPr>
        <w:spacing w:line="240" w:lineRule="exact"/>
        <w:ind w:left="1418"/>
      </w:pPr>
      <w:r>
        <w:t xml:space="preserve"> </w:t>
      </w:r>
      <w:r>
        <w:tab/>
      </w:r>
      <w:proofErr w:type="gramStart"/>
      <w:r>
        <w:t>with</w:t>
      </w:r>
      <w:proofErr w:type="gramEnd"/>
      <w:r>
        <w:t xml:space="preserve"> </w:t>
      </w:r>
      <w:r w:rsidR="00A20B6E">
        <w:t>Facilities</w:t>
      </w:r>
      <w:r>
        <w:t xml:space="preserve"> (see also general security issues above).</w:t>
      </w:r>
    </w:p>
    <w:p w:rsidR="00043E13" w:rsidRDefault="00043E13" w:rsidP="00043E13">
      <w:pPr>
        <w:spacing w:line="240" w:lineRule="exact"/>
      </w:pPr>
      <w:r>
        <w:tab/>
      </w:r>
    </w:p>
    <w:p w:rsidR="00043E13" w:rsidRDefault="00043E13" w:rsidP="00043E13">
      <w:pPr>
        <w:spacing w:line="240" w:lineRule="exact"/>
        <w:ind w:left="1418"/>
      </w:pPr>
      <w:r>
        <w:rPr>
          <w:rFonts w:ascii="Symbol" w:hAnsi="Symbol"/>
        </w:rPr>
        <w:t></w:t>
      </w:r>
      <w:r>
        <w:rPr>
          <w:rFonts w:ascii="Symbol" w:hAnsi="Symbol"/>
        </w:rPr>
        <w:t></w:t>
      </w:r>
      <w:r>
        <w:rPr>
          <w:rFonts w:ascii="Symbol" w:hAnsi="Symbol"/>
        </w:rPr>
        <w:t></w:t>
      </w:r>
      <w:r>
        <w:rPr>
          <w:rFonts w:ascii="Symbol" w:hAnsi="Symbol"/>
        </w:rPr>
        <w:t></w:t>
      </w:r>
      <w:r>
        <w:rPr>
          <w:rFonts w:ascii="Symbol" w:hAnsi="Symbol"/>
        </w:rPr>
        <w:tab/>
      </w:r>
      <w:proofErr w:type="gramStart"/>
      <w:r>
        <w:t>All</w:t>
      </w:r>
      <w:proofErr w:type="gramEnd"/>
      <w:r>
        <w:t xml:space="preserve"> objects must be '</w:t>
      </w:r>
      <w:r w:rsidR="00A20B6E">
        <w:t>secured</w:t>
      </w:r>
      <w:r>
        <w:t>' to display components.</w:t>
      </w:r>
    </w:p>
    <w:p w:rsidR="00043E13" w:rsidRDefault="00043E13" w:rsidP="00043E13">
      <w:pPr>
        <w:spacing w:line="240" w:lineRule="exact"/>
      </w:pPr>
      <w:r>
        <w:tab/>
      </w:r>
    </w:p>
    <w:p w:rsidR="00043E13" w:rsidRDefault="00043E13" w:rsidP="00043E13">
      <w:pPr>
        <w:spacing w:line="240" w:lineRule="exact"/>
        <w:ind w:left="1440"/>
      </w:pPr>
      <w:r>
        <w:rPr>
          <w:rFonts w:ascii="Symbol" w:hAnsi="Symbol"/>
        </w:rPr>
        <w:t></w:t>
      </w:r>
      <w:r>
        <w:rPr>
          <w:rFonts w:ascii="Symbol" w:hAnsi="Symbol"/>
        </w:rPr>
        <w:t></w:t>
      </w:r>
      <w:r>
        <w:rPr>
          <w:rFonts w:ascii="Symbol" w:hAnsi="Symbol"/>
        </w:rPr>
        <w:t></w:t>
      </w:r>
      <w:r>
        <w:rPr>
          <w:rFonts w:ascii="Symbol" w:hAnsi="Symbol"/>
        </w:rPr>
        <w:tab/>
      </w:r>
      <w:r>
        <w:rPr>
          <w:rFonts w:ascii="Symbol" w:hAnsi="Symbol"/>
        </w:rPr>
        <w:t></w:t>
      </w:r>
      <w:r>
        <w:t>Plinths for floor mounted objects, if necessary with a</w:t>
      </w:r>
    </w:p>
    <w:p w:rsidR="00043E13" w:rsidRDefault="00043E13" w:rsidP="00043E13">
      <w:pPr>
        <w:spacing w:line="240" w:lineRule="exact"/>
        <w:ind w:left="2220"/>
      </w:pPr>
      <w:r>
        <w:t>'</w:t>
      </w:r>
      <w:proofErr w:type="gramStart"/>
      <w:r>
        <w:t>skirting</w:t>
      </w:r>
      <w:proofErr w:type="gramEnd"/>
      <w:r>
        <w:t>'  to stop 'kicks', and provide protection from floor cleaning activities</w:t>
      </w:r>
    </w:p>
    <w:p w:rsidR="00043E13" w:rsidRDefault="00043E13" w:rsidP="00043E13">
      <w:pPr>
        <w:spacing w:line="240" w:lineRule="exact"/>
        <w:ind w:left="1440"/>
      </w:pPr>
    </w:p>
    <w:p w:rsidR="00A20B6E" w:rsidRPr="00A20B6E" w:rsidRDefault="00A20B6E" w:rsidP="00043E13">
      <w:pPr>
        <w:numPr>
          <w:ilvl w:val="0"/>
          <w:numId w:val="4"/>
        </w:numPr>
        <w:spacing w:line="240" w:lineRule="exact"/>
        <w:rPr>
          <w:b/>
        </w:rPr>
      </w:pPr>
      <w:r>
        <w:t xml:space="preserve">      </w:t>
      </w:r>
      <w:r w:rsidR="00043E13">
        <w:t xml:space="preserve">If wood floor to exhibition space incorporate ‘dust </w:t>
      </w:r>
    </w:p>
    <w:p w:rsidR="00043E13" w:rsidRDefault="00A20B6E" w:rsidP="00A20B6E">
      <w:pPr>
        <w:spacing w:line="240" w:lineRule="exact"/>
        <w:ind w:left="1778"/>
        <w:rPr>
          <w:b/>
        </w:rPr>
      </w:pPr>
      <w:r>
        <w:t xml:space="preserve">      </w:t>
      </w:r>
      <w:proofErr w:type="gramStart"/>
      <w:r w:rsidR="00043E13">
        <w:t>catchers</w:t>
      </w:r>
      <w:proofErr w:type="gramEnd"/>
      <w:r w:rsidR="00043E13">
        <w:t xml:space="preserve">’ such as dust mats at doorways </w:t>
      </w:r>
      <w:r w:rsidR="00043E13">
        <w:br w:type="page"/>
      </w:r>
      <w:r w:rsidR="00043E13">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 xml:space="preserve">STANDARDS AND GUIDELINES FOR DEVELOPMENT AND CONSTRUCTION OF EXHIBITIONS, DISPLAYS AND </w:t>
      </w:r>
    </w:p>
    <w:p w:rsidR="00043E13" w:rsidRDefault="00043E13" w:rsidP="00043E13">
      <w:pPr>
        <w:spacing w:line="240" w:lineRule="exact"/>
        <w:jc w:val="center"/>
        <w:rPr>
          <w:u w:val="single"/>
        </w:rPr>
      </w:pPr>
      <w:proofErr w:type="gramStart"/>
      <w:r>
        <w:rPr>
          <w:b/>
        </w:rPr>
        <w:t>GALLERY  REFURBISHMENT</w:t>
      </w:r>
      <w:proofErr w:type="gramEnd"/>
    </w:p>
    <w:p w:rsidR="00043E13" w:rsidRDefault="00043E13" w:rsidP="00043E13">
      <w:pPr>
        <w:jc w:val="center"/>
        <w:rPr>
          <w:u w:val="single"/>
        </w:rPr>
      </w:pPr>
    </w:p>
    <w:p w:rsidR="00043E13" w:rsidRDefault="00043E13" w:rsidP="00043E13">
      <w:pPr>
        <w:spacing w:line="280" w:lineRule="exact"/>
        <w:ind w:left="1418"/>
        <w:rPr>
          <w:b/>
          <w:u w:val="single"/>
        </w:rPr>
      </w:pPr>
      <w:r>
        <w:rPr>
          <w:b/>
          <w:sz w:val="28"/>
        </w:rPr>
        <w:t>No.7 Mounts and Fixings</w:t>
      </w:r>
    </w:p>
    <w:p w:rsidR="00043E13" w:rsidRDefault="00043E13" w:rsidP="00043E13">
      <w:pPr>
        <w:ind w:left="1418"/>
        <w:rPr>
          <w:u w:val="single"/>
        </w:rPr>
      </w:pPr>
    </w:p>
    <w:p w:rsidR="00043E13" w:rsidRDefault="00043E13" w:rsidP="00043E13">
      <w:pPr>
        <w:spacing w:line="240" w:lineRule="exact"/>
        <w:ind w:left="1418"/>
        <w:rPr>
          <w:b/>
          <w:u w:val="single"/>
        </w:rPr>
      </w:pPr>
      <w:r>
        <w:rPr>
          <w:b/>
          <w:u w:val="single"/>
        </w:rPr>
        <w:t>Standard</w:t>
      </w:r>
    </w:p>
    <w:p w:rsidR="00043E13" w:rsidRDefault="00043E13" w:rsidP="00043E13">
      <w:pPr>
        <w:ind w:left="1418"/>
        <w:rPr>
          <w:b/>
          <w:u w:val="single"/>
        </w:rPr>
      </w:pPr>
    </w:p>
    <w:p w:rsidR="00043E13" w:rsidRDefault="00043E13" w:rsidP="00043E13">
      <w:pPr>
        <w:spacing w:line="240" w:lineRule="exact"/>
        <w:ind w:left="1418"/>
        <w:rPr>
          <w:b/>
          <w:u w:val="single"/>
        </w:rPr>
      </w:pPr>
      <w:r>
        <w:rPr>
          <w:b/>
        </w:rPr>
        <w:t>Mounts and fixings must provide a safe and secure support for objects.</w:t>
      </w:r>
    </w:p>
    <w:p w:rsidR="00043E13" w:rsidRDefault="00043E13" w:rsidP="00043E13">
      <w:pPr>
        <w:ind w:left="1418"/>
        <w:rPr>
          <w:b/>
          <w:u w:val="single"/>
        </w:rPr>
      </w:pPr>
    </w:p>
    <w:p w:rsidR="00043E13" w:rsidRDefault="00043E13" w:rsidP="00043E13">
      <w:pPr>
        <w:spacing w:line="240" w:lineRule="exact"/>
        <w:ind w:left="1418"/>
        <w:rPr>
          <w:b/>
          <w:u w:val="single"/>
        </w:rPr>
      </w:pPr>
      <w:r>
        <w:rPr>
          <w:b/>
          <w:u w:val="single"/>
        </w:rPr>
        <w:t>Guidelines</w:t>
      </w:r>
    </w:p>
    <w:p w:rsidR="00043E13" w:rsidRDefault="00043E13" w:rsidP="00043E13">
      <w:pPr>
        <w:ind w:left="1418"/>
        <w:rPr>
          <w:u w:val="single"/>
        </w:rPr>
      </w:pPr>
    </w:p>
    <w:p w:rsidR="00043E13" w:rsidRDefault="00043E13" w:rsidP="00043E13">
      <w:pPr>
        <w:spacing w:line="240" w:lineRule="exact"/>
        <w:ind w:left="1418"/>
      </w:pPr>
      <w:proofErr w:type="gramStart"/>
      <w:r>
        <w:rPr>
          <w:u w:val="single"/>
        </w:rPr>
        <w:t>General :</w:t>
      </w:r>
      <w:proofErr w:type="gramEnd"/>
      <w:r>
        <w:t xml:space="preserve">  </w:t>
      </w:r>
    </w:p>
    <w:p w:rsidR="00043E13" w:rsidRDefault="00043E13" w:rsidP="00043E13">
      <w:pPr>
        <w:spacing w:line="240" w:lineRule="exact"/>
        <w:ind w:left="1418"/>
      </w:pPr>
      <w:r>
        <w:t xml:space="preserve">Methods of fixing objects to the </w:t>
      </w:r>
      <w:r w:rsidR="00237B08">
        <w:t>show</w:t>
      </w:r>
      <w:r>
        <w:t>case fittings, such as individual mounts, should prevent the object suffering excessive vibration or wear.  It should not be possible for an object to slip from a shelf and suffer damage. The possible loading on a shelf or mount must be checked.</w:t>
      </w:r>
    </w:p>
    <w:p w:rsidR="00043E13" w:rsidRDefault="00043E13" w:rsidP="00043E13">
      <w:pPr>
        <w:spacing w:line="240" w:lineRule="exact"/>
        <w:ind w:left="1418"/>
      </w:pPr>
    </w:p>
    <w:p w:rsidR="00043E13" w:rsidRDefault="00043E13" w:rsidP="00043E13">
      <w:pPr>
        <w:numPr>
          <w:ilvl w:val="0"/>
          <w:numId w:val="3"/>
        </w:numPr>
        <w:tabs>
          <w:tab w:val="num" w:pos="1778"/>
        </w:tabs>
        <w:spacing w:line="240" w:lineRule="exact"/>
        <w:ind w:left="1778"/>
      </w:pPr>
      <w:r>
        <w:t>All mounts/fixings must be approved by Conservation.</w:t>
      </w:r>
    </w:p>
    <w:p w:rsidR="00043E13" w:rsidRDefault="00043E13" w:rsidP="00043E13">
      <w:pPr>
        <w:spacing w:line="240" w:lineRule="exact"/>
        <w:ind w:left="1418"/>
      </w:pPr>
      <w:r>
        <w:t xml:space="preserve"> </w:t>
      </w: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rFonts w:ascii="Symbol" w:hAnsi="Symbol"/>
        </w:rPr>
        <w:t></w:t>
      </w:r>
      <w:r>
        <w:rPr>
          <w:rFonts w:ascii="Symbol" w:hAnsi="Symbol"/>
        </w:rPr>
        <w:t></w:t>
      </w:r>
      <w:r>
        <w:t xml:space="preserve">No mount/fixing must cut into objects. Conservation to </w:t>
      </w:r>
      <w:proofErr w:type="gramStart"/>
      <w:r>
        <w:t>advise</w:t>
      </w:r>
      <w:proofErr w:type="gramEnd"/>
      <w:r>
        <w:t xml:space="preserve"> on sensitive objects and areas of objects requiring special support.</w:t>
      </w:r>
    </w:p>
    <w:p w:rsidR="00043E13" w:rsidRDefault="00043E13" w:rsidP="00043E13">
      <w:pPr>
        <w:spacing w:line="240" w:lineRule="exact"/>
        <w:ind w:left="1418"/>
      </w:pPr>
      <w:r>
        <w:t xml:space="preserve"> </w:t>
      </w: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rFonts w:ascii="Symbol" w:hAnsi="Symbol"/>
        </w:rPr>
        <w:t></w:t>
      </w:r>
      <w:r>
        <w:rPr>
          <w:rFonts w:ascii="Symbol" w:hAnsi="Symbol"/>
        </w:rPr>
        <w:t></w:t>
      </w:r>
      <w:r>
        <w:t xml:space="preserve">No object must be in contact with painted or varnished surfaces (See </w:t>
      </w:r>
      <w:proofErr w:type="gramStart"/>
      <w:r>
        <w:rPr>
          <w:b/>
        </w:rPr>
        <w:t>No  5</w:t>
      </w:r>
      <w:proofErr w:type="gramEnd"/>
      <w:r>
        <w:rPr>
          <w:b/>
        </w:rPr>
        <w:t xml:space="preserve">  Case Dressing Materials</w:t>
      </w:r>
      <w:r>
        <w:t xml:space="preserve">).   </w:t>
      </w:r>
    </w:p>
    <w:p w:rsidR="00043E13" w:rsidRDefault="00043E13" w:rsidP="00043E13">
      <w:pPr>
        <w:spacing w:line="240" w:lineRule="exact"/>
        <w:ind w:left="1418"/>
      </w:pPr>
      <w:r>
        <w:t xml:space="preserve"> </w:t>
      </w:r>
    </w:p>
    <w:p w:rsidR="00043E13" w:rsidRDefault="00043E13" w:rsidP="00043E13">
      <w:pPr>
        <w:tabs>
          <w:tab w:val="left" w:pos="1440"/>
        </w:tabs>
        <w:spacing w:line="240" w:lineRule="exact"/>
        <w:ind w:left="1701" w:hanging="283"/>
      </w:pPr>
      <w:r>
        <w:rPr>
          <w:rFonts w:ascii="Symbol" w:hAnsi="Symbol"/>
        </w:rPr>
        <w:t></w:t>
      </w:r>
      <w:r>
        <w:rPr>
          <w:rFonts w:ascii="Symbol" w:hAnsi="Symbol"/>
        </w:rPr>
        <w:t></w:t>
      </w:r>
      <w:r>
        <w:rPr>
          <w:rFonts w:ascii="Symbol" w:hAnsi="Symbol"/>
        </w:rPr>
        <w:t></w:t>
      </w:r>
      <w:r>
        <w:rPr>
          <w:rFonts w:ascii="Symbol" w:hAnsi="Symbol"/>
        </w:rPr>
        <w:t></w:t>
      </w:r>
      <w:r>
        <w:t xml:space="preserve">All materials used must be approved/tested by </w:t>
      </w:r>
      <w:proofErr w:type="gramStart"/>
      <w:r>
        <w:t>Conservation  (</w:t>
      </w:r>
      <w:proofErr w:type="gramEnd"/>
      <w:r>
        <w:t xml:space="preserve">see  </w:t>
      </w:r>
      <w:r>
        <w:rPr>
          <w:b/>
        </w:rPr>
        <w:t>No. 8  Testing Materials &amp; Off-gassing)</w:t>
      </w:r>
    </w:p>
    <w:p w:rsidR="00043E13" w:rsidRDefault="00043E13" w:rsidP="00043E13">
      <w:pPr>
        <w:rPr>
          <w:b/>
        </w:rPr>
      </w:pPr>
    </w:p>
    <w:p w:rsidR="00043E13" w:rsidRDefault="00043E13" w:rsidP="00043E13">
      <w:pPr>
        <w:spacing w:line="240" w:lineRule="exact"/>
        <w:ind w:left="1723" w:hanging="283"/>
      </w:pPr>
      <w:r>
        <w:rPr>
          <w:rFonts w:ascii="Symbol" w:hAnsi="Symbol"/>
        </w:rPr>
        <w:t></w:t>
      </w:r>
      <w:r>
        <w:rPr>
          <w:rFonts w:ascii="Symbol" w:hAnsi="Symbol"/>
        </w:rPr>
        <w:tab/>
      </w:r>
      <w:r>
        <w:rPr>
          <w:u w:val="single"/>
        </w:rPr>
        <w:t>Acceptable Materials</w:t>
      </w:r>
      <w:r>
        <w:tab/>
        <w:t>-Perspex, glass</w:t>
      </w:r>
    </w:p>
    <w:p w:rsidR="00043E13" w:rsidRDefault="00043E13" w:rsidP="00043E13">
      <w:pPr>
        <w:spacing w:line="240" w:lineRule="exact"/>
      </w:pPr>
      <w:r>
        <w:t xml:space="preserve"> </w:t>
      </w:r>
      <w:r>
        <w:tab/>
      </w:r>
      <w:r>
        <w:tab/>
        <w:t xml:space="preserve">    </w:t>
      </w:r>
      <w:r>
        <w:rPr>
          <w:u w:val="single"/>
        </w:rPr>
        <w:t>Include</w:t>
      </w:r>
      <w:r>
        <w:t>:</w:t>
      </w:r>
      <w:r>
        <w:tab/>
      </w:r>
      <w:r>
        <w:tab/>
        <w:t xml:space="preserve">           -Metal supports with heat seal films </w:t>
      </w:r>
    </w:p>
    <w:p w:rsidR="00043E13" w:rsidRDefault="00043E13" w:rsidP="00043E13">
      <w:pPr>
        <w:spacing w:line="240" w:lineRule="exact"/>
      </w:pPr>
      <w:r>
        <w:t xml:space="preserve">                                                                   </w:t>
      </w:r>
      <w:proofErr w:type="gramStart"/>
      <w:r>
        <w:t>as</w:t>
      </w:r>
      <w:proofErr w:type="gramEnd"/>
      <w:r>
        <w:t xml:space="preserve"> approved by Conservation.</w:t>
      </w:r>
    </w:p>
    <w:p w:rsidR="00043E13" w:rsidRDefault="00043E13" w:rsidP="00043E13">
      <w:pPr>
        <w:spacing w:line="240" w:lineRule="exact"/>
        <w:ind w:left="720"/>
      </w:pPr>
      <w:r>
        <w:tab/>
        <w:t xml:space="preserve">        </w:t>
      </w:r>
      <w:r>
        <w:tab/>
      </w:r>
      <w:r>
        <w:tab/>
      </w:r>
      <w:r>
        <w:tab/>
      </w:r>
      <w:r>
        <w:tab/>
        <w:t xml:space="preserve">-Polyethylene tubing may be used as </w:t>
      </w:r>
    </w:p>
    <w:p w:rsidR="00043E13" w:rsidRDefault="00043E13" w:rsidP="00043E13">
      <w:pPr>
        <w:spacing w:line="240" w:lineRule="exact"/>
        <w:ind w:left="720"/>
      </w:pPr>
      <w:r>
        <w:t xml:space="preserve">                                                        </w:t>
      </w:r>
      <w:proofErr w:type="gramStart"/>
      <w:r>
        <w:t>ties</w:t>
      </w:r>
      <w:proofErr w:type="gramEnd"/>
      <w:r>
        <w:t xml:space="preserve"> if necessary</w:t>
      </w:r>
    </w:p>
    <w:p w:rsidR="00043E13" w:rsidRDefault="00043E13" w:rsidP="00043E13">
      <w:pPr>
        <w:spacing w:line="240" w:lineRule="exact"/>
        <w:ind w:left="4305"/>
      </w:pPr>
      <w:r>
        <w:t xml:space="preserve">- Other materials to be approved &amp;  </w:t>
      </w:r>
    </w:p>
    <w:p w:rsidR="00043E13" w:rsidRDefault="00043E13" w:rsidP="00043E13">
      <w:pPr>
        <w:spacing w:line="240" w:lineRule="exact"/>
        <w:ind w:left="4305"/>
        <w:rPr>
          <w:b/>
        </w:rPr>
      </w:pPr>
      <w:r>
        <w:t xml:space="preserve">   </w:t>
      </w:r>
      <w:proofErr w:type="gramStart"/>
      <w:r>
        <w:t>tested</w:t>
      </w:r>
      <w:proofErr w:type="gramEnd"/>
      <w:r>
        <w:t xml:space="preserve"> by Conservation ( see </w:t>
      </w:r>
      <w:r>
        <w:rPr>
          <w:b/>
        </w:rPr>
        <w:t xml:space="preserve">No.8  </w:t>
      </w:r>
    </w:p>
    <w:p w:rsidR="00043E13" w:rsidRDefault="00043E13" w:rsidP="00043E13">
      <w:pPr>
        <w:spacing w:line="240" w:lineRule="exact"/>
        <w:ind w:left="4305"/>
      </w:pPr>
      <w:r>
        <w:rPr>
          <w:b/>
        </w:rPr>
        <w:t xml:space="preserve">   Testing Materials &amp; Off-gassing</w:t>
      </w:r>
      <w:r>
        <w:t>)</w:t>
      </w:r>
    </w:p>
    <w:p w:rsidR="00043E13" w:rsidRDefault="00043E13" w:rsidP="00043E13">
      <w:pPr>
        <w:spacing w:line="240" w:lineRule="exact"/>
        <w:ind w:left="720"/>
        <w:rPr>
          <w:b/>
        </w:rPr>
      </w:pPr>
      <w:r>
        <w:tab/>
        <w:t xml:space="preserve">       </w:t>
      </w: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Pr>
        <w:rPr>
          <w:sz w:val="28"/>
        </w:rPr>
      </w:pP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Pr>
        <w:jc w:val="center"/>
      </w:pPr>
    </w:p>
    <w:p w:rsidR="00043E13" w:rsidRDefault="00043E13" w:rsidP="00043E13">
      <w:pPr>
        <w:spacing w:line="240" w:lineRule="exact"/>
        <w:jc w:val="center"/>
        <w:rPr>
          <w:b/>
        </w:rPr>
      </w:pPr>
      <w:r>
        <w:rPr>
          <w:b/>
        </w:rPr>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w:t>
      </w:r>
    </w:p>
    <w:p w:rsidR="00043E13" w:rsidRDefault="00043E13" w:rsidP="00043E13">
      <w:pPr>
        <w:spacing w:line="240" w:lineRule="exact"/>
        <w:jc w:val="center"/>
        <w:rPr>
          <w:b/>
        </w:rPr>
      </w:pPr>
      <w:r>
        <w:rPr>
          <w:b/>
        </w:rPr>
        <w:t>CONSTRUCTION OF EXHIBITIONS, DISPLAYS AND</w:t>
      </w:r>
    </w:p>
    <w:p w:rsidR="00043E13" w:rsidRDefault="00043E13" w:rsidP="00043E13">
      <w:pPr>
        <w:spacing w:line="240" w:lineRule="exact"/>
        <w:jc w:val="center"/>
        <w:rPr>
          <w:b/>
        </w:rPr>
      </w:pPr>
      <w:r>
        <w:rPr>
          <w:b/>
        </w:rPr>
        <w:t xml:space="preserve"> </w:t>
      </w:r>
      <w:proofErr w:type="gramStart"/>
      <w:r>
        <w:rPr>
          <w:b/>
        </w:rPr>
        <w:t>GALLERY  REFURBISHMENT</w:t>
      </w:r>
      <w:proofErr w:type="gramEnd"/>
    </w:p>
    <w:p w:rsidR="00043E13" w:rsidRDefault="00043E13" w:rsidP="00043E13">
      <w:pPr>
        <w:jc w:val="center"/>
        <w:rPr>
          <w:b/>
        </w:rPr>
      </w:pPr>
    </w:p>
    <w:p w:rsidR="00043E13" w:rsidRDefault="00043E13" w:rsidP="00043E13">
      <w:pPr>
        <w:spacing w:line="280" w:lineRule="exact"/>
        <w:rPr>
          <w:b/>
          <w:sz w:val="28"/>
        </w:rPr>
      </w:pPr>
      <w:r>
        <w:rPr>
          <w:b/>
          <w:sz w:val="28"/>
        </w:rPr>
        <w:tab/>
      </w:r>
      <w:r>
        <w:rPr>
          <w:b/>
          <w:sz w:val="28"/>
        </w:rPr>
        <w:tab/>
        <w:t>No. 8 Specification for Testing Materials</w:t>
      </w:r>
    </w:p>
    <w:p w:rsidR="00043E13" w:rsidRDefault="00043E13" w:rsidP="00043E13">
      <w:pPr>
        <w:rPr>
          <w:b/>
          <w:sz w:val="28"/>
        </w:rPr>
      </w:pPr>
    </w:p>
    <w:p w:rsidR="00043E13" w:rsidRDefault="00043E13" w:rsidP="00043E13">
      <w:r>
        <w:rPr>
          <w:b/>
          <w:sz w:val="28"/>
        </w:rPr>
        <w:tab/>
      </w:r>
      <w:r>
        <w:rPr>
          <w:b/>
          <w:sz w:val="28"/>
        </w:rPr>
        <w:tab/>
      </w:r>
      <w:r>
        <w:rPr>
          <w:b/>
          <w:u w:val="single"/>
        </w:rPr>
        <w:t>Standard</w:t>
      </w:r>
    </w:p>
    <w:p w:rsidR="00043E13" w:rsidRDefault="00043E13" w:rsidP="00043E13"/>
    <w:p w:rsidR="00043E13" w:rsidRDefault="00043E13" w:rsidP="00043E13">
      <w:pPr>
        <w:spacing w:line="240" w:lineRule="exact"/>
      </w:pPr>
      <w:r>
        <w:tab/>
      </w:r>
      <w:r>
        <w:tab/>
        <w:t>All materials proposed for use must be tested and approved.</w:t>
      </w:r>
    </w:p>
    <w:p w:rsidR="00043E13" w:rsidRDefault="00043E13" w:rsidP="00043E13"/>
    <w:p w:rsidR="00043E13" w:rsidRDefault="00043E13" w:rsidP="00043E13">
      <w:pPr>
        <w:spacing w:line="240" w:lineRule="exact"/>
        <w:rPr>
          <w:b/>
          <w:u w:val="single"/>
        </w:rPr>
      </w:pPr>
      <w:r>
        <w:tab/>
      </w:r>
      <w:r>
        <w:tab/>
      </w:r>
      <w:r>
        <w:rPr>
          <w:b/>
          <w:u w:val="single"/>
        </w:rPr>
        <w:t>Guidelines</w:t>
      </w:r>
    </w:p>
    <w:p w:rsidR="00043E13" w:rsidRDefault="00043E13" w:rsidP="00043E13">
      <w:pPr>
        <w:rPr>
          <w:b/>
          <w:u w:val="single"/>
        </w:rPr>
      </w:pPr>
    </w:p>
    <w:p w:rsidR="00043E13" w:rsidRDefault="00043E13" w:rsidP="00043E13">
      <w:pPr>
        <w:spacing w:line="240" w:lineRule="exact"/>
        <w:ind w:left="1440"/>
      </w:pPr>
      <w:r>
        <w:t>Many of the materials available for Exhibitions, Displays and Gallery refurbishments give off acids and other vapours that can harm museum objects. The Horniman Museum has a strict regime of testing all materials proposed for use. This also applies to materials long established as suitable for museum use. Manufacturers are known to change their fabrication methods and there is no alternative but to test samples from the suppliers that the Designer/Contractor will be using.</w:t>
      </w:r>
    </w:p>
    <w:p w:rsidR="00043E13" w:rsidRDefault="00043E13" w:rsidP="00043E13">
      <w:pPr>
        <w:ind w:left="1440"/>
      </w:pPr>
    </w:p>
    <w:p w:rsidR="00043E13" w:rsidRDefault="00043E13" w:rsidP="00043E13">
      <w:pPr>
        <w:spacing w:line="240" w:lineRule="exact"/>
        <w:ind w:left="1440"/>
      </w:pPr>
      <w:r>
        <w:t xml:space="preserve">Samples must be presented to Conservation at least 8 working weeks in advance. The test takes four weeks and the Conservation Laboratory has limited facilities for testing materials. Batches of </w:t>
      </w:r>
      <w:r w:rsidR="00237B08">
        <w:t xml:space="preserve">10 </w:t>
      </w:r>
      <w:r>
        <w:t>different materials can be tested at any one time.</w:t>
      </w:r>
    </w:p>
    <w:p w:rsidR="00043E13" w:rsidRDefault="00043E13" w:rsidP="00043E13">
      <w:pPr>
        <w:ind w:left="1440"/>
      </w:pPr>
    </w:p>
    <w:p w:rsidR="00043E13" w:rsidRDefault="00043E13" w:rsidP="00043E13">
      <w:pPr>
        <w:spacing w:line="240" w:lineRule="exact"/>
        <w:ind w:left="1440"/>
      </w:pPr>
      <w:r>
        <w:t>Conservation will advise on Laboratories that can carry out any particularly specialised test not available at the Horniman. Such out-house costs must be borne by the Project budget.</w:t>
      </w:r>
    </w:p>
    <w:p w:rsidR="00043E13" w:rsidRDefault="00043E13" w:rsidP="00043E13">
      <w:pPr>
        <w:ind w:left="1440"/>
      </w:pPr>
    </w:p>
    <w:p w:rsidR="00043E13" w:rsidRDefault="00043E13" w:rsidP="00043E13">
      <w:pPr>
        <w:spacing w:line="240" w:lineRule="exact"/>
        <w:ind w:left="1858" w:hanging="283"/>
      </w:pPr>
      <w:r>
        <w:rPr>
          <w:rFonts w:ascii="Symbol" w:hAnsi="Symbol"/>
        </w:rPr>
        <w:t></w:t>
      </w:r>
      <w:r>
        <w:rPr>
          <w:rFonts w:ascii="Symbol" w:hAnsi="Symbol"/>
        </w:rPr>
        <w:tab/>
      </w:r>
      <w:r>
        <w:rPr>
          <w:u w:val="single"/>
        </w:rPr>
        <w:t>Information required:</w:t>
      </w:r>
      <w:r>
        <w:tab/>
        <w:t>-Name of manufacturer</w:t>
      </w:r>
    </w:p>
    <w:p w:rsidR="00043E13" w:rsidRDefault="00043E13" w:rsidP="00043E13">
      <w:pPr>
        <w:spacing w:line="240" w:lineRule="exact"/>
        <w:ind w:left="1575"/>
      </w:pPr>
      <w:r>
        <w:t xml:space="preserve"> </w:t>
      </w:r>
      <w:r>
        <w:tab/>
      </w:r>
      <w:r>
        <w:tab/>
      </w:r>
      <w:r>
        <w:tab/>
      </w:r>
      <w:r>
        <w:tab/>
        <w:t xml:space="preserve">-Name </w:t>
      </w:r>
      <w:proofErr w:type="gramStart"/>
      <w:r>
        <w:t>of  supplier</w:t>
      </w:r>
      <w:proofErr w:type="gramEnd"/>
    </w:p>
    <w:p w:rsidR="00043E13" w:rsidRDefault="00043E13" w:rsidP="00043E13">
      <w:pPr>
        <w:spacing w:line="240" w:lineRule="exact"/>
        <w:ind w:left="1575"/>
      </w:pPr>
      <w:r>
        <w:t xml:space="preserve"> </w:t>
      </w:r>
      <w:r>
        <w:tab/>
      </w:r>
      <w:r>
        <w:tab/>
      </w:r>
      <w:r>
        <w:tab/>
      </w:r>
      <w:r>
        <w:tab/>
        <w:t>-Trade name of product</w:t>
      </w:r>
    </w:p>
    <w:p w:rsidR="00043E13" w:rsidRDefault="00043E13" w:rsidP="00043E13">
      <w:pPr>
        <w:spacing w:line="240" w:lineRule="exact"/>
        <w:ind w:left="1575"/>
      </w:pPr>
      <w:r>
        <w:t xml:space="preserve"> </w:t>
      </w:r>
      <w:r>
        <w:tab/>
      </w:r>
      <w:r>
        <w:tab/>
      </w:r>
      <w:r>
        <w:tab/>
      </w:r>
      <w:r>
        <w:tab/>
        <w:t>-Technical</w:t>
      </w:r>
      <w:r w:rsidR="00237B08">
        <w:t xml:space="preserve"> MSDS</w:t>
      </w:r>
      <w:r>
        <w:t>/COSHH data sheet</w:t>
      </w:r>
    </w:p>
    <w:p w:rsidR="00043E13" w:rsidRDefault="00043E13" w:rsidP="00043E13">
      <w:pPr>
        <w:spacing w:line="240" w:lineRule="exact"/>
        <w:ind w:left="1575"/>
      </w:pPr>
      <w:r>
        <w:t xml:space="preserve"> </w:t>
      </w:r>
      <w:r>
        <w:tab/>
      </w:r>
      <w:r>
        <w:tab/>
      </w:r>
      <w:r>
        <w:tab/>
      </w:r>
      <w:r>
        <w:tab/>
        <w:t>-At least 10g of material to be tested</w:t>
      </w:r>
    </w:p>
    <w:p w:rsidR="00043E13" w:rsidRDefault="00043E13" w:rsidP="00043E13">
      <w:pPr>
        <w:spacing w:line="240" w:lineRule="exact"/>
        <w:ind w:left="1858" w:hanging="283"/>
      </w:pPr>
      <w:r>
        <w:rPr>
          <w:rFonts w:ascii="Symbol" w:hAnsi="Symbol"/>
        </w:rPr>
        <w:t></w:t>
      </w:r>
      <w:r>
        <w:rPr>
          <w:rFonts w:ascii="Symbol" w:hAnsi="Symbol"/>
        </w:rPr>
        <w:tab/>
      </w:r>
      <w:r>
        <w:rPr>
          <w:u w:val="single"/>
        </w:rPr>
        <w:t>Off-Gassing</w:t>
      </w:r>
    </w:p>
    <w:p w:rsidR="00043E13" w:rsidRDefault="00043E13" w:rsidP="00043E13">
      <w:pPr>
        <w:rPr>
          <w:u w:val="single"/>
        </w:rPr>
      </w:pPr>
    </w:p>
    <w:p w:rsidR="00043E13" w:rsidRDefault="00043E13" w:rsidP="00043E13">
      <w:pPr>
        <w:spacing w:line="240" w:lineRule="exact"/>
        <w:ind w:left="1440"/>
      </w:pPr>
      <w:r>
        <w:t xml:space="preserve">Enough time must be allowed for drying-off and off-gassing (e.g. solvents and water) from materials, particularly sealants, adhesives, paints and glazes and any building works such as plastering. The minimum time is stipulated below.  </w:t>
      </w:r>
      <w:r w:rsidR="006D6DD0">
        <w:t>In case of multiple coatings, each coat must be allowed to off gas before applying further layers</w:t>
      </w:r>
    </w:p>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 w:rsidR="00043E13" w:rsidRDefault="00043E13" w:rsidP="00043E13">
      <w:pPr>
        <w:spacing w:line="280" w:lineRule="exact"/>
      </w:pPr>
      <w:proofErr w:type="gramStart"/>
      <w:r>
        <w:rPr>
          <w:b/>
          <w:sz w:val="28"/>
        </w:rPr>
        <w:t>No.8 Specification for Testing Materials contd.</w:t>
      </w:r>
      <w:proofErr w:type="gramEnd"/>
    </w:p>
    <w:p w:rsidR="00043E13" w:rsidRDefault="00043E13" w:rsidP="00043E13"/>
    <w:p w:rsidR="00043E13" w:rsidRDefault="00043E13" w:rsidP="00043E13">
      <w:pPr>
        <w:spacing w:line="240" w:lineRule="exact"/>
        <w:rPr>
          <w:b/>
        </w:rPr>
      </w:pPr>
      <w:r>
        <w:t xml:space="preserve"> </w:t>
      </w:r>
      <w:r>
        <w:tab/>
      </w:r>
      <w:r>
        <w:tab/>
      </w:r>
    </w:p>
    <w:p w:rsidR="00043E13" w:rsidRDefault="00043E13" w:rsidP="00043E13">
      <w:pPr>
        <w:spacing w:line="240" w:lineRule="exact"/>
        <w:rPr>
          <w:b/>
        </w:rPr>
      </w:pPr>
      <w:r>
        <w:rPr>
          <w:b/>
        </w:rPr>
        <w:t xml:space="preserve">Guidelines for </w:t>
      </w:r>
      <w:r w:rsidR="00782D29">
        <w:rPr>
          <w:b/>
        </w:rPr>
        <w:t xml:space="preserve">off-gassing </w:t>
      </w:r>
      <w:r>
        <w:rPr>
          <w:b/>
        </w:rPr>
        <w:t xml:space="preserve">time BEFORE installation of </w:t>
      </w:r>
      <w:r w:rsidR="00AD67A2">
        <w:rPr>
          <w:b/>
        </w:rPr>
        <w:t>objects</w:t>
      </w:r>
    </w:p>
    <w:p w:rsidR="00043E13" w:rsidRDefault="00043E13" w:rsidP="00043E13">
      <w:pPr>
        <w:spacing w:line="240" w:lineRule="exact"/>
        <w:rPr>
          <w:b/>
        </w:rPr>
      </w:pPr>
    </w:p>
    <w:p w:rsidR="00043E13" w:rsidRDefault="00043E13" w:rsidP="00043E13">
      <w:pPr>
        <w:numPr>
          <w:ilvl w:val="0"/>
          <w:numId w:val="1"/>
        </w:numPr>
        <w:spacing w:line="240" w:lineRule="exact"/>
        <w:rPr>
          <w:b/>
        </w:rPr>
      </w:pPr>
      <w:r>
        <w:tab/>
        <w:t>8-6 weeks</w:t>
      </w:r>
      <w:r>
        <w:tab/>
      </w:r>
      <w:r>
        <w:tab/>
        <w:t>-plaster work</w:t>
      </w:r>
    </w:p>
    <w:p w:rsidR="00043E13" w:rsidRDefault="00043E13" w:rsidP="00043E13">
      <w:pPr>
        <w:spacing w:line="240" w:lineRule="exact"/>
        <w:ind w:left="1418"/>
        <w:rPr>
          <w:b/>
        </w:rPr>
      </w:pPr>
    </w:p>
    <w:p w:rsidR="00043E13" w:rsidRPr="00AD67A2" w:rsidRDefault="00AD67A2" w:rsidP="00AD67A2">
      <w:pPr>
        <w:pStyle w:val="ListParagraph"/>
        <w:numPr>
          <w:ilvl w:val="0"/>
          <w:numId w:val="3"/>
        </w:numPr>
        <w:spacing w:line="240" w:lineRule="exact"/>
        <w:ind w:left="1778"/>
        <w:rPr>
          <w:b/>
        </w:rPr>
      </w:pPr>
      <w:r>
        <w:t xml:space="preserve">      </w:t>
      </w:r>
      <w:r w:rsidR="00043E13">
        <w:t>6 weeks</w:t>
      </w:r>
      <w:r w:rsidR="00043E13">
        <w:tab/>
      </w:r>
      <w:r w:rsidR="00043E13">
        <w:tab/>
        <w:t>-solvent based paints</w:t>
      </w:r>
    </w:p>
    <w:p w:rsidR="00043E13" w:rsidRDefault="00043E13" w:rsidP="00043E13">
      <w:pPr>
        <w:spacing w:line="240" w:lineRule="exact"/>
        <w:ind w:left="1418"/>
        <w:rPr>
          <w:rFonts w:ascii="Symbol" w:hAnsi="Symbol"/>
        </w:rPr>
      </w:pPr>
    </w:p>
    <w:p w:rsidR="00043E13" w:rsidRDefault="00043E13" w:rsidP="00043E13">
      <w:pPr>
        <w:spacing w:line="240" w:lineRule="exact"/>
        <w:ind w:left="4320" w:hanging="2895"/>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4-2 weeks</w:t>
      </w:r>
      <w:r>
        <w:tab/>
        <w:t>- use of adhesives            completed</w:t>
      </w:r>
      <w:r w:rsidR="00AD67A2">
        <w:t xml:space="preserve"> </w:t>
      </w:r>
      <w:r>
        <w:t>(including spray mounting)</w:t>
      </w:r>
    </w:p>
    <w:p w:rsidR="00043E13" w:rsidRDefault="00043E13" w:rsidP="00043E13">
      <w:pPr>
        <w:spacing w:line="240" w:lineRule="exact"/>
        <w:ind w:left="1418"/>
        <w:rPr>
          <w:rFonts w:ascii="Symbol" w:hAnsi="Symbol"/>
        </w:rPr>
      </w:pPr>
    </w:p>
    <w:p w:rsidR="00043E13" w:rsidRDefault="00043E13" w:rsidP="00043E13">
      <w:pPr>
        <w:spacing w:line="240" w:lineRule="exact"/>
        <w:ind w:left="1418"/>
      </w:pPr>
      <w:r>
        <w:rPr>
          <w:rFonts w:ascii="Symbol" w:hAnsi="Symbol"/>
        </w:rPr>
        <w:t></w:t>
      </w:r>
      <w:r>
        <w:rPr>
          <w:rFonts w:ascii="Symbol" w:hAnsi="Symbol"/>
        </w:rPr>
        <w:tab/>
      </w:r>
      <w:r>
        <w:t>2 weeks</w:t>
      </w:r>
      <w:r>
        <w:tab/>
      </w:r>
      <w:r>
        <w:tab/>
        <w:t>- glazing and painting completed</w:t>
      </w:r>
    </w:p>
    <w:p w:rsidR="00043E13" w:rsidRDefault="00043E13" w:rsidP="00043E13">
      <w:pPr>
        <w:spacing w:line="240" w:lineRule="exact"/>
        <w:ind w:left="1418"/>
        <w:rPr>
          <w:rFonts w:ascii="Symbol" w:hAnsi="Symbol"/>
        </w:rPr>
      </w:pPr>
    </w:p>
    <w:p w:rsidR="00043E13" w:rsidRDefault="00043E13" w:rsidP="00043E13">
      <w:pPr>
        <w:spacing w:line="240" w:lineRule="exact"/>
        <w:ind w:left="1418"/>
      </w:pPr>
      <w:r>
        <w:rPr>
          <w:rFonts w:ascii="Symbol" w:hAnsi="Symbol"/>
        </w:rPr>
        <w:t></w:t>
      </w:r>
      <w:r>
        <w:rPr>
          <w:rFonts w:ascii="Symbol" w:hAnsi="Symbol"/>
        </w:rPr>
        <w:tab/>
      </w:r>
      <w:r w:rsidR="00AD67A2" w:rsidRPr="00AD67A2">
        <w:rPr>
          <w:rFonts w:cs="Arial"/>
        </w:rPr>
        <w:t>2-3 weeks</w:t>
      </w:r>
      <w:r w:rsidR="00AD67A2">
        <w:tab/>
      </w:r>
      <w:r>
        <w:tab/>
        <w:t>- sealants</w:t>
      </w:r>
    </w:p>
    <w:p w:rsidR="00AD67A2" w:rsidRDefault="00AD67A2" w:rsidP="00043E13">
      <w:pPr>
        <w:spacing w:line="240" w:lineRule="exact"/>
        <w:ind w:left="1418"/>
      </w:pPr>
    </w:p>
    <w:p w:rsidR="00AD67A2" w:rsidRDefault="00AD67A2" w:rsidP="00AD67A2">
      <w:pPr>
        <w:pStyle w:val="ListParagraph"/>
        <w:numPr>
          <w:ilvl w:val="0"/>
          <w:numId w:val="3"/>
        </w:numPr>
        <w:spacing w:line="240" w:lineRule="exact"/>
        <w:ind w:left="1778"/>
      </w:pPr>
      <w:r>
        <w:t xml:space="preserve">       2-3 weeks                - water based paints</w:t>
      </w:r>
    </w:p>
    <w:p w:rsidR="00043E13" w:rsidRDefault="00043E13" w:rsidP="00043E13">
      <w:pPr>
        <w:spacing w:line="240" w:lineRule="exact"/>
        <w:ind w:left="1418"/>
        <w:rPr>
          <w:rFonts w:ascii="Symbol" w:hAnsi="Symbol"/>
        </w:rPr>
      </w:pPr>
    </w:p>
    <w:p w:rsidR="00043E13" w:rsidRDefault="00043E13" w:rsidP="00043E13">
      <w:pPr>
        <w:spacing w:line="240" w:lineRule="exact"/>
      </w:pPr>
    </w:p>
    <w:p w:rsidR="00043E13" w:rsidRDefault="00043E13" w:rsidP="00043E13">
      <w:pPr>
        <w:spacing w:line="240" w:lineRule="exact"/>
        <w:jc w:val="center"/>
        <w:rPr>
          <w:b/>
        </w:rPr>
      </w:pPr>
      <w:r>
        <w:rPr>
          <w:b/>
        </w:rPr>
        <w:br w:type="page"/>
      </w:r>
    </w:p>
    <w:p w:rsidR="00043E13" w:rsidRDefault="00043E13" w:rsidP="00043E13">
      <w:pPr>
        <w:spacing w:line="240" w:lineRule="exact"/>
        <w:jc w:val="center"/>
        <w:rPr>
          <w:b/>
        </w:rPr>
      </w:pPr>
      <w:r>
        <w:rPr>
          <w:b/>
        </w:rPr>
        <w:lastRenderedPageBreak/>
        <w:t>HORNIMAN MUSEUM &amp; GARDENS</w:t>
      </w:r>
    </w:p>
    <w:p w:rsidR="00043E13" w:rsidRDefault="00043E13" w:rsidP="00043E13">
      <w:pPr>
        <w:spacing w:line="240" w:lineRule="exact"/>
        <w:jc w:val="center"/>
        <w:rPr>
          <w:b/>
        </w:rPr>
      </w:pPr>
      <w:r>
        <w:rPr>
          <w:b/>
        </w:rPr>
        <w:t>COLLECTIONS CONSERVATION &amp; CARE</w:t>
      </w:r>
    </w:p>
    <w:p w:rsidR="00043E13" w:rsidRDefault="00043E13" w:rsidP="00043E13">
      <w:pPr>
        <w:jc w:val="center"/>
        <w:rPr>
          <w:b/>
        </w:rPr>
      </w:pPr>
    </w:p>
    <w:p w:rsidR="00043E13" w:rsidRDefault="00043E13" w:rsidP="00043E13">
      <w:pPr>
        <w:spacing w:line="240" w:lineRule="exact"/>
        <w:jc w:val="center"/>
        <w:rPr>
          <w:b/>
        </w:rPr>
      </w:pPr>
      <w:r>
        <w:rPr>
          <w:b/>
        </w:rPr>
        <w:t>STANDARDS AND GUIDELINES FOR DEVELOPMENT AND</w:t>
      </w:r>
    </w:p>
    <w:p w:rsidR="00043E13" w:rsidRDefault="00043E13" w:rsidP="00043E13">
      <w:pPr>
        <w:spacing w:line="240" w:lineRule="exact"/>
        <w:jc w:val="center"/>
        <w:rPr>
          <w:b/>
        </w:rPr>
      </w:pPr>
      <w:r>
        <w:rPr>
          <w:b/>
        </w:rPr>
        <w:t>CONSTRUCTION OF EXHIBITIONS, DISPLAYS AND</w:t>
      </w:r>
    </w:p>
    <w:p w:rsidR="00043E13" w:rsidRDefault="00043E13" w:rsidP="00043E13">
      <w:pPr>
        <w:spacing w:line="240" w:lineRule="exact"/>
        <w:jc w:val="center"/>
        <w:rPr>
          <w:b/>
        </w:rPr>
      </w:pPr>
      <w:r>
        <w:rPr>
          <w:b/>
        </w:rPr>
        <w:t xml:space="preserve"> GALLERY REFURBISHMENT </w:t>
      </w:r>
    </w:p>
    <w:p w:rsidR="00043E13" w:rsidRDefault="00043E13" w:rsidP="00043E13">
      <w:pPr>
        <w:jc w:val="center"/>
        <w:rPr>
          <w:b/>
        </w:rPr>
      </w:pPr>
    </w:p>
    <w:p w:rsidR="00043E13" w:rsidRDefault="00043E13" w:rsidP="00043E13">
      <w:pPr>
        <w:spacing w:line="280" w:lineRule="exact"/>
        <w:ind w:left="1440"/>
        <w:rPr>
          <w:b/>
          <w:sz w:val="28"/>
        </w:rPr>
      </w:pPr>
    </w:p>
    <w:p w:rsidR="00043E13" w:rsidRDefault="00043E13" w:rsidP="00043E13">
      <w:pPr>
        <w:spacing w:line="280" w:lineRule="exact"/>
        <w:ind w:left="1440"/>
        <w:rPr>
          <w:b/>
          <w:sz w:val="28"/>
        </w:rPr>
      </w:pPr>
    </w:p>
    <w:p w:rsidR="00043E13" w:rsidRDefault="00043E13" w:rsidP="00043E13">
      <w:pPr>
        <w:spacing w:line="280" w:lineRule="exact"/>
        <w:ind w:left="1440"/>
        <w:rPr>
          <w:b/>
          <w:sz w:val="28"/>
        </w:rPr>
      </w:pPr>
    </w:p>
    <w:p w:rsidR="00043E13" w:rsidRDefault="00043E13" w:rsidP="00043E13">
      <w:pPr>
        <w:spacing w:line="280" w:lineRule="exact"/>
        <w:ind w:left="1440"/>
        <w:rPr>
          <w:b/>
          <w:sz w:val="28"/>
        </w:rPr>
      </w:pPr>
    </w:p>
    <w:p w:rsidR="007D6CE0" w:rsidRDefault="00043E13" w:rsidP="00043E13">
      <w:pPr>
        <w:spacing w:line="280" w:lineRule="exact"/>
        <w:ind w:left="1440"/>
        <w:rPr>
          <w:b/>
          <w:sz w:val="28"/>
        </w:rPr>
      </w:pPr>
      <w:r>
        <w:rPr>
          <w:b/>
          <w:sz w:val="28"/>
        </w:rPr>
        <w:t>Appendi</w:t>
      </w:r>
      <w:r w:rsidR="007D6CE0">
        <w:rPr>
          <w:b/>
          <w:sz w:val="28"/>
        </w:rPr>
        <w:t>ces I - III</w:t>
      </w:r>
      <w:r>
        <w:rPr>
          <w:b/>
          <w:sz w:val="28"/>
        </w:rPr>
        <w:t xml:space="preserve">: </w:t>
      </w:r>
    </w:p>
    <w:p w:rsidR="007D6CE0" w:rsidRDefault="007D6CE0" w:rsidP="00043E13">
      <w:pPr>
        <w:spacing w:line="280" w:lineRule="exact"/>
        <w:ind w:left="1440"/>
        <w:rPr>
          <w:b/>
          <w:sz w:val="28"/>
        </w:rPr>
      </w:pPr>
    </w:p>
    <w:p w:rsidR="00043E13" w:rsidRDefault="00043E13" w:rsidP="007D6CE0">
      <w:pPr>
        <w:spacing w:line="280" w:lineRule="exact"/>
        <w:ind w:left="1440"/>
        <w:rPr>
          <w:b/>
          <w:sz w:val="28"/>
        </w:rPr>
      </w:pPr>
      <w:r>
        <w:rPr>
          <w:b/>
          <w:sz w:val="28"/>
        </w:rPr>
        <w:t>Horniman Museum &amp; Gardens Codes of Practice</w:t>
      </w:r>
    </w:p>
    <w:p w:rsidR="00043E13" w:rsidRDefault="00043E13" w:rsidP="00043E13">
      <w:pPr>
        <w:spacing w:line="240" w:lineRule="exact"/>
        <w:ind w:left="1440"/>
        <w:rPr>
          <w:b/>
          <w:sz w:val="28"/>
        </w:rPr>
      </w:pPr>
    </w:p>
    <w:p w:rsidR="00043E13" w:rsidRDefault="00043E13" w:rsidP="007D6CE0">
      <w:pPr>
        <w:spacing w:line="240" w:lineRule="exact"/>
        <w:ind w:left="2160" w:hanging="720"/>
        <w:rPr>
          <w:b/>
        </w:rPr>
      </w:pPr>
      <w:proofErr w:type="gramStart"/>
      <w:r>
        <w:rPr>
          <w:b/>
        </w:rPr>
        <w:t>I.</w:t>
      </w:r>
      <w:r>
        <w:rPr>
          <w:b/>
        </w:rPr>
        <w:tab/>
        <w:t>‘General Working Practices’.</w:t>
      </w:r>
      <w:proofErr w:type="gramEnd"/>
      <w:r>
        <w:rPr>
          <w:b/>
        </w:rPr>
        <w:t xml:space="preserve"> Document issued to Contractors on arrival on site. Available from </w:t>
      </w:r>
      <w:r w:rsidR="007D6CE0">
        <w:rPr>
          <w:b/>
        </w:rPr>
        <w:t xml:space="preserve">  Facilities Manager</w:t>
      </w:r>
      <w:r>
        <w:rPr>
          <w:b/>
        </w:rPr>
        <w:t xml:space="preserve"> Horniman Museum</w:t>
      </w:r>
    </w:p>
    <w:p w:rsidR="00043E13" w:rsidRDefault="00043E13" w:rsidP="00043E13">
      <w:pPr>
        <w:ind w:left="1440"/>
        <w:rPr>
          <w:b/>
        </w:rPr>
      </w:pPr>
    </w:p>
    <w:p w:rsidR="00043E13" w:rsidRDefault="00043E13" w:rsidP="00043E13">
      <w:pPr>
        <w:spacing w:line="240" w:lineRule="exact"/>
        <w:ind w:left="2160" w:hanging="720"/>
        <w:rPr>
          <w:b/>
        </w:rPr>
      </w:pPr>
      <w:r>
        <w:rPr>
          <w:rFonts w:ascii="Symbol" w:hAnsi="Symbol"/>
          <w:b/>
        </w:rPr>
        <w:t></w:t>
      </w:r>
      <w:r>
        <w:rPr>
          <w:rFonts w:ascii="Symbol" w:hAnsi="Symbol"/>
          <w:b/>
        </w:rPr>
        <w:t></w:t>
      </w:r>
      <w:r>
        <w:rPr>
          <w:rFonts w:ascii="Symbol" w:hAnsi="Symbol"/>
          <w:b/>
        </w:rPr>
        <w:t></w:t>
      </w:r>
      <w:r>
        <w:rPr>
          <w:rFonts w:ascii="Symbol" w:hAnsi="Symbol"/>
          <w:b/>
        </w:rPr>
        <w:tab/>
      </w:r>
      <w:r>
        <w:rPr>
          <w:b/>
        </w:rPr>
        <w:t xml:space="preserve">Pre-contract Document Site Rules’ available from </w:t>
      </w:r>
      <w:r w:rsidR="007D6CE0">
        <w:rPr>
          <w:b/>
        </w:rPr>
        <w:t>Facilities/Exhibitions Manager</w:t>
      </w:r>
      <w:r>
        <w:rPr>
          <w:b/>
        </w:rPr>
        <w:t>, Horniman Museum.</w:t>
      </w: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ind w:left="2160" w:hanging="705"/>
        <w:rPr>
          <w:b/>
        </w:rPr>
      </w:pPr>
      <w:r>
        <w:rPr>
          <w:b/>
        </w:rPr>
        <w:t>III.</w:t>
      </w:r>
      <w:r>
        <w:rPr>
          <w:b/>
        </w:rPr>
        <w:tab/>
      </w:r>
      <w:r w:rsidR="00CF4721">
        <w:rPr>
          <w:b/>
        </w:rPr>
        <w:t>‘Horniman</w:t>
      </w:r>
      <w:r>
        <w:rPr>
          <w:b/>
        </w:rPr>
        <w:t xml:space="preserve"> Museum &amp; Gardens Guidelines for Handling Museum Objects’ available from Head </w:t>
      </w:r>
      <w:proofErr w:type="gramStart"/>
      <w:r>
        <w:rPr>
          <w:b/>
        </w:rPr>
        <w:t>of  Collections</w:t>
      </w:r>
      <w:proofErr w:type="gramEnd"/>
      <w:r>
        <w:rPr>
          <w:b/>
        </w:rPr>
        <w:t xml:space="preserve"> Conservation &amp; Care Section, Horniman Museum   </w:t>
      </w:r>
    </w:p>
    <w:p w:rsidR="00043E13" w:rsidRDefault="00043E13" w:rsidP="00043E13">
      <w:pPr>
        <w:spacing w:line="240" w:lineRule="exact"/>
        <w:ind w:left="1723" w:hanging="283"/>
        <w:rPr>
          <w:b/>
        </w:rPr>
      </w:pPr>
    </w:p>
    <w:p w:rsidR="00043E13" w:rsidRDefault="00043E13" w:rsidP="00043E13">
      <w:pPr>
        <w:spacing w:line="240" w:lineRule="exact"/>
        <w:ind w:left="1723" w:hanging="283"/>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p w:rsidR="00043E13" w:rsidRDefault="00043E13" w:rsidP="00043E13">
      <w:pPr>
        <w:spacing w:line="240" w:lineRule="exact"/>
        <w:rPr>
          <w:b/>
        </w:rPr>
      </w:pPr>
    </w:p>
    <w:sectPr w:rsidR="00043E13" w:rsidSect="006A0C29">
      <w:footerReference w:type="default" r:id="rId9"/>
      <w:pgSz w:w="11906" w:h="16838" w:code="9"/>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589" w:rsidRDefault="00294589" w:rsidP="00CE4DC7">
      <w:r>
        <w:separator/>
      </w:r>
    </w:p>
  </w:endnote>
  <w:endnote w:type="continuationSeparator" w:id="0">
    <w:p w:rsidR="00294589" w:rsidRDefault="00294589" w:rsidP="00CE4D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589" w:rsidRDefault="00294589">
    <w:pPr>
      <w:pStyle w:val="Footer"/>
      <w:framePr w:wrap="auto" w:vAnchor="text" w:hAnchor="margin" w:xAlign="right" w:y="1"/>
      <w:rPr>
        <w:rStyle w:val="PageNumber"/>
      </w:rPr>
    </w:pPr>
  </w:p>
  <w:p w:rsidR="00294589" w:rsidRDefault="00294589">
    <w:pPr>
      <w:pStyle w:val="Footer"/>
      <w:ind w:right="360"/>
      <w:rPr>
        <w:sz w:val="16"/>
      </w:rPr>
    </w:pPr>
    <w:r>
      <w:rPr>
        <w:sz w:val="16"/>
      </w:rPr>
      <w:t>Revised July 2001 / LB/TH/JU    Revised March 2014: LB/JG/CR/BR/</w:t>
    </w:r>
    <w:r w:rsidR="00F939F4">
      <w:rPr>
        <w:sz w:val="16"/>
      </w:rPr>
      <w:t>KW</w:t>
    </w:r>
    <w:r>
      <w:tab/>
    </w:r>
    <w:r>
      <w:tab/>
    </w:r>
    <w:r>
      <w:rPr>
        <w:sz w:val="16"/>
      </w:rPr>
      <w:t>LB / March 1997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589" w:rsidRDefault="00294589" w:rsidP="00CE4DC7">
      <w:r>
        <w:separator/>
      </w:r>
    </w:p>
  </w:footnote>
  <w:footnote w:type="continuationSeparator" w:id="0">
    <w:p w:rsidR="00294589" w:rsidRDefault="00294589" w:rsidP="00CE4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8F405C"/>
    <w:multiLevelType w:val="hybridMultilevel"/>
    <w:tmpl w:val="A3FECA1A"/>
    <w:lvl w:ilvl="0" w:tplc="04090001">
      <w:start w:val="1"/>
      <w:numFmt w:val="bullet"/>
      <w:lvlText w:val=""/>
      <w:lvlJc w:val="left"/>
      <w:pPr>
        <w:tabs>
          <w:tab w:val="num" w:pos="1778"/>
        </w:tabs>
        <w:ind w:left="1778" w:hanging="360"/>
      </w:pPr>
      <w:rPr>
        <w:rFonts w:ascii="Symbol" w:hAnsi="Symbol"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2">
    <w:nsid w:val="39972789"/>
    <w:multiLevelType w:val="hybridMultilevel"/>
    <w:tmpl w:val="44AE3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419A6FF6"/>
    <w:multiLevelType w:val="hybridMultilevel"/>
    <w:tmpl w:val="0BD0AC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
    <w:nsid w:val="491871CD"/>
    <w:multiLevelType w:val="singleLevel"/>
    <w:tmpl w:val="08090001"/>
    <w:lvl w:ilvl="0">
      <w:start w:val="1"/>
      <w:numFmt w:val="bullet"/>
      <w:lvlText w:val=""/>
      <w:lvlJc w:val="left"/>
      <w:pPr>
        <w:ind w:left="72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043E13"/>
    <w:rsid w:val="00043E13"/>
    <w:rsid w:val="000B13E3"/>
    <w:rsid w:val="000F0B0C"/>
    <w:rsid w:val="00153619"/>
    <w:rsid w:val="001C55F2"/>
    <w:rsid w:val="00215567"/>
    <w:rsid w:val="00235848"/>
    <w:rsid w:val="00237B08"/>
    <w:rsid w:val="00264857"/>
    <w:rsid w:val="00271B2E"/>
    <w:rsid w:val="00285AC3"/>
    <w:rsid w:val="00294589"/>
    <w:rsid w:val="00317906"/>
    <w:rsid w:val="003D612C"/>
    <w:rsid w:val="0043493F"/>
    <w:rsid w:val="004B514F"/>
    <w:rsid w:val="00571576"/>
    <w:rsid w:val="005F17A3"/>
    <w:rsid w:val="00601191"/>
    <w:rsid w:val="00627458"/>
    <w:rsid w:val="00631F57"/>
    <w:rsid w:val="006A0C29"/>
    <w:rsid w:val="006D6DD0"/>
    <w:rsid w:val="007622E4"/>
    <w:rsid w:val="00782D29"/>
    <w:rsid w:val="007C042E"/>
    <w:rsid w:val="007D3969"/>
    <w:rsid w:val="007D6CE0"/>
    <w:rsid w:val="007F558A"/>
    <w:rsid w:val="00821F0F"/>
    <w:rsid w:val="008542FF"/>
    <w:rsid w:val="00867A1E"/>
    <w:rsid w:val="008C5ADF"/>
    <w:rsid w:val="00935631"/>
    <w:rsid w:val="009833A6"/>
    <w:rsid w:val="00996F19"/>
    <w:rsid w:val="009C677D"/>
    <w:rsid w:val="00A20B6E"/>
    <w:rsid w:val="00A673CC"/>
    <w:rsid w:val="00A802E1"/>
    <w:rsid w:val="00AB64D6"/>
    <w:rsid w:val="00AD67A2"/>
    <w:rsid w:val="00AE25EE"/>
    <w:rsid w:val="00AF206D"/>
    <w:rsid w:val="00AF5A0C"/>
    <w:rsid w:val="00B30535"/>
    <w:rsid w:val="00B9496E"/>
    <w:rsid w:val="00BD0850"/>
    <w:rsid w:val="00BE59EC"/>
    <w:rsid w:val="00C41C92"/>
    <w:rsid w:val="00CE4DC7"/>
    <w:rsid w:val="00CF4721"/>
    <w:rsid w:val="00D257D9"/>
    <w:rsid w:val="00D560DC"/>
    <w:rsid w:val="00D8266B"/>
    <w:rsid w:val="00E366A4"/>
    <w:rsid w:val="00E87EBC"/>
    <w:rsid w:val="00E90C6A"/>
    <w:rsid w:val="00E97636"/>
    <w:rsid w:val="00EE5BA0"/>
    <w:rsid w:val="00F2633F"/>
    <w:rsid w:val="00F939F4"/>
    <w:rsid w:val="00FE1261"/>
    <w:rsid w:val="00FE5CFA"/>
    <w:rsid w:val="00FF50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13"/>
    <w:rPr>
      <w:rFonts w:eastAsia="Times New Roman"/>
      <w:szCs w:val="20"/>
    </w:rPr>
  </w:style>
  <w:style w:type="paragraph" w:styleId="Heading1">
    <w:name w:val="heading 1"/>
    <w:basedOn w:val="Normal"/>
    <w:next w:val="Normal"/>
    <w:link w:val="Heading1Char"/>
    <w:qFormat/>
    <w:rsid w:val="00043E13"/>
    <w:pPr>
      <w:keepNext/>
      <w:spacing w:line="360" w:lineRule="exact"/>
      <w:jc w:val="center"/>
      <w:outlineLvl w:val="0"/>
    </w:pPr>
    <w:rPr>
      <w:rFonts w:ascii="Times New Roman" w:hAnsi="Times New Roman"/>
      <w:b/>
      <w:sz w:val="28"/>
      <w:lang w:val="en-AU"/>
    </w:rPr>
  </w:style>
  <w:style w:type="paragraph" w:styleId="Heading2">
    <w:name w:val="heading 2"/>
    <w:basedOn w:val="Normal"/>
    <w:next w:val="Normal"/>
    <w:link w:val="Heading2Char"/>
    <w:qFormat/>
    <w:rsid w:val="00043E13"/>
    <w:pPr>
      <w:keepNext/>
      <w:spacing w:line="360" w:lineRule="exact"/>
      <w:jc w:val="center"/>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E13"/>
    <w:rPr>
      <w:rFonts w:ascii="Times New Roman" w:eastAsia="Times New Roman" w:hAnsi="Times New Roman"/>
      <w:b/>
      <w:sz w:val="28"/>
      <w:szCs w:val="20"/>
      <w:lang w:val="en-AU"/>
    </w:rPr>
  </w:style>
  <w:style w:type="character" w:customStyle="1" w:styleId="Heading2Char">
    <w:name w:val="Heading 2 Char"/>
    <w:basedOn w:val="DefaultParagraphFont"/>
    <w:link w:val="Heading2"/>
    <w:rsid w:val="00043E13"/>
    <w:rPr>
      <w:rFonts w:eastAsia="Times New Roman"/>
      <w:b/>
      <w:sz w:val="40"/>
      <w:szCs w:val="20"/>
    </w:rPr>
  </w:style>
  <w:style w:type="paragraph" w:styleId="BodyTextIndent">
    <w:name w:val="Body Text Indent"/>
    <w:basedOn w:val="Normal"/>
    <w:link w:val="BodyTextIndentChar"/>
    <w:semiHidden/>
    <w:rsid w:val="00043E13"/>
    <w:pPr>
      <w:spacing w:line="240" w:lineRule="exact"/>
      <w:ind w:left="3780" w:hanging="180"/>
    </w:pPr>
    <w:rPr>
      <w:rFonts w:ascii="Times New Roman" w:hAnsi="Times New Roman"/>
      <w:lang w:val="en-AU"/>
    </w:rPr>
  </w:style>
  <w:style w:type="character" w:customStyle="1" w:styleId="BodyTextIndentChar">
    <w:name w:val="Body Text Indent Char"/>
    <w:basedOn w:val="DefaultParagraphFont"/>
    <w:link w:val="BodyTextIndent"/>
    <w:semiHidden/>
    <w:rsid w:val="00043E13"/>
    <w:rPr>
      <w:rFonts w:ascii="Times New Roman" w:eastAsia="Times New Roman" w:hAnsi="Times New Roman"/>
      <w:szCs w:val="20"/>
      <w:lang w:val="en-AU"/>
    </w:rPr>
  </w:style>
  <w:style w:type="character" w:styleId="PageNumber">
    <w:name w:val="page number"/>
    <w:basedOn w:val="DefaultParagraphFont"/>
    <w:semiHidden/>
    <w:rsid w:val="00043E13"/>
  </w:style>
  <w:style w:type="paragraph" w:styleId="Footer">
    <w:name w:val="footer"/>
    <w:basedOn w:val="Normal"/>
    <w:link w:val="FooterChar"/>
    <w:uiPriority w:val="99"/>
    <w:rsid w:val="00043E13"/>
    <w:pPr>
      <w:tabs>
        <w:tab w:val="center" w:pos="4153"/>
        <w:tab w:val="right" w:pos="8306"/>
      </w:tabs>
    </w:pPr>
    <w:rPr>
      <w:rFonts w:ascii="Times New Roman" w:hAnsi="Times New Roman"/>
      <w:sz w:val="20"/>
      <w:lang w:val="en-AU"/>
    </w:rPr>
  </w:style>
  <w:style w:type="character" w:customStyle="1" w:styleId="FooterChar">
    <w:name w:val="Footer Char"/>
    <w:basedOn w:val="DefaultParagraphFont"/>
    <w:link w:val="Footer"/>
    <w:uiPriority w:val="99"/>
    <w:rsid w:val="00043E13"/>
    <w:rPr>
      <w:rFonts w:ascii="Times New Roman" w:eastAsia="Times New Roman" w:hAnsi="Times New Roman"/>
      <w:sz w:val="20"/>
      <w:szCs w:val="20"/>
      <w:lang w:val="en-AU"/>
    </w:rPr>
  </w:style>
  <w:style w:type="paragraph" w:styleId="Header">
    <w:name w:val="header"/>
    <w:basedOn w:val="Normal"/>
    <w:link w:val="HeaderChar"/>
    <w:semiHidden/>
    <w:rsid w:val="00043E13"/>
    <w:pPr>
      <w:tabs>
        <w:tab w:val="center" w:pos="4153"/>
        <w:tab w:val="right" w:pos="8306"/>
      </w:tabs>
    </w:pPr>
  </w:style>
  <w:style w:type="character" w:customStyle="1" w:styleId="HeaderChar">
    <w:name w:val="Header Char"/>
    <w:basedOn w:val="DefaultParagraphFont"/>
    <w:link w:val="Header"/>
    <w:semiHidden/>
    <w:rsid w:val="00043E13"/>
    <w:rPr>
      <w:rFonts w:eastAsia="Times New Roman"/>
      <w:szCs w:val="20"/>
    </w:rPr>
  </w:style>
  <w:style w:type="paragraph" w:styleId="BalloonText">
    <w:name w:val="Balloon Text"/>
    <w:basedOn w:val="Normal"/>
    <w:link w:val="BalloonTextChar"/>
    <w:uiPriority w:val="99"/>
    <w:semiHidden/>
    <w:unhideWhenUsed/>
    <w:rsid w:val="00043E13"/>
    <w:rPr>
      <w:rFonts w:ascii="Tahoma" w:hAnsi="Tahoma" w:cs="Tahoma"/>
      <w:sz w:val="16"/>
      <w:szCs w:val="16"/>
    </w:rPr>
  </w:style>
  <w:style w:type="character" w:customStyle="1" w:styleId="BalloonTextChar">
    <w:name w:val="Balloon Text Char"/>
    <w:basedOn w:val="DefaultParagraphFont"/>
    <w:link w:val="BalloonText"/>
    <w:uiPriority w:val="99"/>
    <w:semiHidden/>
    <w:rsid w:val="00043E13"/>
    <w:rPr>
      <w:rFonts w:ascii="Tahoma" w:eastAsia="Times New Roman" w:hAnsi="Tahoma" w:cs="Tahoma"/>
      <w:sz w:val="16"/>
      <w:szCs w:val="16"/>
    </w:rPr>
  </w:style>
  <w:style w:type="paragraph" w:styleId="ListParagraph">
    <w:name w:val="List Paragraph"/>
    <w:basedOn w:val="Normal"/>
    <w:uiPriority w:val="34"/>
    <w:qFormat/>
    <w:rsid w:val="00FE12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ABBBF-98D2-419F-9564-F3A93C8B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3412</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LB</dc:creator>
  <cp:keywords/>
  <dc:description/>
  <cp:lastModifiedBy> LB</cp:lastModifiedBy>
  <cp:revision>63</cp:revision>
  <cp:lastPrinted>2014-03-13T12:30:00Z</cp:lastPrinted>
  <dcterms:created xsi:type="dcterms:W3CDTF">2014-03-13T11:08:00Z</dcterms:created>
  <dcterms:modified xsi:type="dcterms:W3CDTF">2014-03-24T11:14:00Z</dcterms:modified>
</cp:coreProperties>
</file>