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367" w:rsidRPr="006B39EB" w:rsidRDefault="006B39EB" w:rsidP="00503AD4">
      <w:pPr>
        <w:jc w:val="center"/>
        <w:rPr>
          <w:rFonts w:ascii="Traditional Arabic" w:hAnsi="Traditional Arabic" w:cs="Traditional Arabic" w:hint="cs"/>
          <w:b/>
          <w:bCs/>
          <w:sz w:val="26"/>
          <w:szCs w:val="26"/>
          <w:rtl/>
        </w:rPr>
      </w:pPr>
      <w:r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تقرير عن بعض الدورات </w:t>
      </w:r>
      <w:r w:rsidR="00503AD4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واللقاءات العلمية </w:t>
      </w:r>
      <w:r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و</w:t>
      </w:r>
      <w:r w:rsidRPr="006B39EB">
        <w:rPr>
          <w:rFonts w:ascii="Traditional Arabic" w:hAnsi="Traditional Arabic" w:cs="Traditional Arabic"/>
          <w:b/>
          <w:bCs/>
          <w:sz w:val="26"/>
          <w:szCs w:val="26"/>
          <w:rtl/>
        </w:rPr>
        <w:t>روابط</w:t>
      </w:r>
      <w:r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ها</w:t>
      </w:r>
      <w:r w:rsidR="00274AF6"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المقامة </w:t>
      </w:r>
      <w:r w:rsidR="004F558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في</w:t>
      </w:r>
      <w:r w:rsidR="00503AD4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الكلية عن</w:t>
      </w:r>
      <w:bookmarkStart w:id="0" w:name="_GoBack"/>
      <w:bookmarkEnd w:id="0"/>
      <w:r w:rsidR="00274AF6"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ا</w:t>
      </w:r>
      <w:r w:rsidR="004F558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للغة العربية</w:t>
      </w:r>
      <w:r w:rsidR="00274AF6"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ومجالاتها، </w:t>
      </w:r>
      <w:r w:rsidR="00D54CD6" w:rsidRPr="006B39EB">
        <w:rPr>
          <w:rFonts w:ascii="Traditional Arabic" w:hAnsi="Traditional Arabic" w:cs="Traditional Arabic"/>
          <w:b/>
          <w:bCs/>
          <w:sz w:val="26"/>
          <w:szCs w:val="26"/>
          <w:rtl/>
        </w:rPr>
        <w:t>وال</w:t>
      </w:r>
      <w:r w:rsidR="008F527D" w:rsidRPr="006B39EB">
        <w:rPr>
          <w:rFonts w:ascii="Traditional Arabic" w:hAnsi="Traditional Arabic" w:cs="Traditional Arabic"/>
          <w:b/>
          <w:bCs/>
          <w:sz w:val="26"/>
          <w:szCs w:val="26"/>
          <w:rtl/>
        </w:rPr>
        <w:t>إ</w:t>
      </w:r>
      <w:r w:rsidRPr="006B39EB">
        <w:rPr>
          <w:rFonts w:ascii="Traditional Arabic" w:hAnsi="Traditional Arabic" w:cs="Traditional Arabic"/>
          <w:b/>
          <w:bCs/>
          <w:sz w:val="26"/>
          <w:szCs w:val="26"/>
          <w:rtl/>
        </w:rPr>
        <w:t>علان</w:t>
      </w:r>
      <w:r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="00D54CD6" w:rsidRPr="006B39EB">
        <w:rPr>
          <w:rFonts w:ascii="Traditional Arabic" w:hAnsi="Traditional Arabic" w:cs="Traditional Arabic"/>
          <w:b/>
          <w:bCs/>
          <w:sz w:val="26"/>
          <w:szCs w:val="26"/>
          <w:rtl/>
        </w:rPr>
        <w:t>عنها</w:t>
      </w:r>
      <w:r w:rsidR="00274AF6" w:rsidRPr="006B39EB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:</w:t>
      </w:r>
    </w:p>
    <w:tbl>
      <w:tblPr>
        <w:tblStyle w:val="a4"/>
        <w:bidiVisual/>
        <w:tblW w:w="14874" w:type="dxa"/>
        <w:tblLook w:val="04A0" w:firstRow="1" w:lastRow="0" w:firstColumn="1" w:lastColumn="0" w:noHBand="0" w:noVBand="1"/>
      </w:tblPr>
      <w:tblGrid>
        <w:gridCol w:w="1460"/>
        <w:gridCol w:w="13821"/>
      </w:tblGrid>
      <w:tr w:rsidR="006B39EB" w:rsidTr="00080549">
        <w:tc>
          <w:tcPr>
            <w:tcW w:w="1053" w:type="dxa"/>
          </w:tcPr>
          <w:p w:rsidR="006B39EB" w:rsidRDefault="006B39EB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عنوان الدورة/المحاضرة</w:t>
            </w:r>
          </w:p>
        </w:tc>
        <w:tc>
          <w:tcPr>
            <w:tcW w:w="13821" w:type="dxa"/>
          </w:tcPr>
          <w:p w:rsidR="006B39EB" w:rsidRDefault="006B39EB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رابط الدورة والإعلان عنها</w:t>
            </w:r>
          </w:p>
        </w:tc>
      </w:tr>
      <w:tr w:rsidR="00503AD4" w:rsidTr="00080549">
        <w:tc>
          <w:tcPr>
            <w:tcW w:w="1053" w:type="dxa"/>
          </w:tcPr>
          <w:p w:rsidR="00503AD4" w:rsidRDefault="00503AD4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</w:t>
            </w:r>
            <w:r w:rsidRPr="00503A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قاء علمي بعنوان: "إشكالية العلاقة بين اللغة والتصور في المبحث اللغوي </w:t>
            </w:r>
            <w:proofErr w:type="spellStart"/>
            <w:r w:rsidRPr="00503AD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العرفاني</w:t>
            </w:r>
            <w:proofErr w:type="spellEnd"/>
          </w:p>
        </w:tc>
        <w:tc>
          <w:tcPr>
            <w:tcW w:w="13821" w:type="dxa"/>
          </w:tcPr>
          <w:p w:rsidR="00503AD4" w:rsidRDefault="00503AD4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hyperlink r:id="rId4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y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outu.be/1P-vqzJsZV0</w:t>
              </w:r>
            </w:hyperlink>
          </w:p>
          <w:p w:rsidR="00503AD4" w:rsidRPr="00503AD4" w:rsidRDefault="00503AD4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971B72" w:rsidTr="00080549">
        <w:tc>
          <w:tcPr>
            <w:tcW w:w="1053" w:type="dxa"/>
          </w:tcPr>
          <w:p w:rsidR="00971B72" w:rsidRDefault="00971B72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معرض اللغة العربية </w:t>
            </w:r>
          </w:p>
        </w:tc>
        <w:tc>
          <w:tcPr>
            <w:tcW w:w="13821" w:type="dxa"/>
          </w:tcPr>
          <w:p w:rsidR="00971B72" w:rsidRDefault="00971B72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معرض أقامته الكلية بمناسبة اليوم العالمي للغة العربية، ويتضمن عددا من المسارات</w:t>
            </w:r>
          </w:p>
          <w:p w:rsidR="00971B72" w:rsidRDefault="00971B72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hyperlink r:id="rId5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https://dsa.qu.edu.sa/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c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ontent/p/229</w:t>
              </w:r>
            </w:hyperlink>
          </w:p>
          <w:p w:rsidR="00971B72" w:rsidRPr="00971B72" w:rsidRDefault="00971B72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654828" w:rsidTr="00080549">
        <w:tc>
          <w:tcPr>
            <w:tcW w:w="1053" w:type="dxa"/>
          </w:tcPr>
          <w:p w:rsidR="00654828" w:rsidRDefault="00654828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العربية لغة وهوية وطنية</w:t>
            </w:r>
          </w:p>
        </w:tc>
        <w:tc>
          <w:tcPr>
            <w:tcW w:w="13821" w:type="dxa"/>
          </w:tcPr>
          <w:p w:rsidR="00654828" w:rsidRDefault="00654828" w:rsidP="00654828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hyperlink r:id="rId6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https://twitter.com/qassimuniv1/status/1604785304233189376?s=48&amp;t=pO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m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1m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j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Z3dXoLZjCYOtNOmA</w:t>
              </w:r>
            </w:hyperlink>
          </w:p>
          <w:p w:rsidR="00654828" w:rsidRDefault="00654828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  <w:p w:rsidR="00503AD4" w:rsidRDefault="00503AD4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رابط الندوة على قناة الكلية على اليوتيوب</w:t>
            </w:r>
          </w:p>
          <w:p w:rsidR="00503AD4" w:rsidRDefault="00503AD4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hyperlink r:id="rId7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https://youtu.be/6j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W</w:t>
              </w:r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Z5AK_qSc</w:t>
              </w:r>
            </w:hyperlink>
          </w:p>
          <w:p w:rsidR="00503AD4" w:rsidRPr="00503AD4" w:rsidRDefault="00503AD4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6B39EB" w:rsidTr="00080549">
        <w:tc>
          <w:tcPr>
            <w:tcW w:w="1053" w:type="dxa"/>
          </w:tcPr>
          <w:p w:rsidR="006B39EB" w:rsidRDefault="00C868D4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لقاء ثقافي مع أحد الشعراء والأدباء ودعوة لحضوره</w:t>
            </w:r>
          </w:p>
        </w:tc>
        <w:tc>
          <w:tcPr>
            <w:tcW w:w="13821" w:type="dxa"/>
          </w:tcPr>
          <w:p w:rsidR="006B39EB" w:rsidRDefault="00C868D4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hyperlink r:id="rId8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https://twitter.com/arabic_colleg/status/1660605244944838658?s=48&amp;t=-qe8HwNwGD4K0byinsSz-g</w:t>
              </w:r>
            </w:hyperlink>
          </w:p>
          <w:p w:rsidR="00C868D4" w:rsidRPr="00C868D4" w:rsidRDefault="00654828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ندوة أقامتها الكلية بمناسبة اليوم العالمي للغة العربية</w:t>
            </w:r>
          </w:p>
        </w:tc>
      </w:tr>
      <w:tr w:rsidR="008D633A" w:rsidTr="00080549">
        <w:tc>
          <w:tcPr>
            <w:tcW w:w="1053" w:type="dxa"/>
          </w:tcPr>
          <w:p w:rsidR="008D633A" w:rsidRDefault="00105DA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فنيات تحسين الكتابة باليد</w:t>
            </w:r>
          </w:p>
        </w:tc>
        <w:tc>
          <w:tcPr>
            <w:tcW w:w="13821" w:type="dxa"/>
          </w:tcPr>
          <w:p w:rsidR="008D633A" w:rsidRDefault="008D63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8D633A" w:rsidTr="00080549">
        <w:tc>
          <w:tcPr>
            <w:tcW w:w="1053" w:type="dxa"/>
          </w:tcPr>
          <w:p w:rsidR="008D633A" w:rsidRDefault="00105DA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كيف نقرأ</w:t>
            </w:r>
          </w:p>
        </w:tc>
        <w:tc>
          <w:tcPr>
            <w:tcW w:w="13821" w:type="dxa"/>
          </w:tcPr>
          <w:p w:rsidR="008D633A" w:rsidRDefault="008D633A" w:rsidP="00080549">
            <w:pPr>
              <w:ind w:left="2090"/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8D633A" w:rsidTr="00080549">
        <w:tc>
          <w:tcPr>
            <w:tcW w:w="1053" w:type="dxa"/>
          </w:tcPr>
          <w:p w:rsidR="008D633A" w:rsidRDefault="00EA6AB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تحرير الخطابات الرسمية(الرسالة الإدارية)</w:t>
            </w:r>
          </w:p>
        </w:tc>
        <w:tc>
          <w:tcPr>
            <w:tcW w:w="13821" w:type="dxa"/>
          </w:tcPr>
          <w:p w:rsidR="008D633A" w:rsidRDefault="00DB3874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دروة أقيمت ضمن حملة الجامعة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( صحة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وتوعية وتثقيف )، والتي أقيمت في محافظة الأسياح</w:t>
            </w:r>
          </w:p>
          <w:p w:rsidR="00DB3874" w:rsidRDefault="009603A9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hyperlink r:id="rId9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https://twitter.com/alekhbariya_net/status/1658605876578484225?s=48&amp;t=p4jW2xVrTbV81otRmVv42g</w:t>
              </w:r>
            </w:hyperlink>
          </w:p>
          <w:p w:rsidR="009603A9" w:rsidRPr="009603A9" w:rsidRDefault="009603A9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8D633A" w:rsidTr="00080549">
        <w:tc>
          <w:tcPr>
            <w:tcW w:w="1053" w:type="dxa"/>
          </w:tcPr>
          <w:p w:rsidR="008D633A" w:rsidRPr="00856C3A" w:rsidRDefault="00856C3A" w:rsidP="00274AF6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 xml:space="preserve">قاء علمي بعنوان: تحرير النزعة الاستعمارية عن الليبرالية - نقد أدبي للتأثير الغربي في </w:t>
            </w:r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lastRenderedPageBreak/>
              <w:t>رواية "</w:t>
            </w:r>
            <w:proofErr w:type="spellStart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>ماتيغاري</w:t>
            </w:r>
            <w:proofErr w:type="spellEnd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 xml:space="preserve">" </w:t>
            </w:r>
            <w:proofErr w:type="spellStart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>لنجوغي</w:t>
            </w:r>
            <w:proofErr w:type="spellEnd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>وا</w:t>
            </w:r>
            <w:proofErr w:type="spellEnd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  <w:rtl/>
              </w:rPr>
              <w:t>ثيونغو</w:t>
            </w:r>
            <w:proofErr w:type="spellEnd"/>
            <w:r>
              <w:rPr>
                <w:rFonts w:ascii="Tahoma" w:hAnsi="Tahoma" w:cs="Tahoma"/>
                <w:color w:val="0F1419"/>
                <w:sz w:val="26"/>
                <w:szCs w:val="26"/>
                <w:shd w:val="clear" w:color="auto" w:fill="FFFFFF"/>
              </w:rPr>
              <w:t>.</w:t>
            </w:r>
          </w:p>
          <w:p w:rsidR="00856C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3821" w:type="dxa"/>
          </w:tcPr>
          <w:p w:rsidR="008D633A" w:rsidRPr="00856C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 w:rsidRPr="00856C3A"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  <w:lastRenderedPageBreak/>
              <w:t>https://twitter.com/arabic_colleg/status/1655301032606420993?s=46&amp;t=jZONatkgp5B8KqkqXCNLx</w:t>
            </w:r>
          </w:p>
        </w:tc>
      </w:tr>
      <w:tr w:rsidR="008D633A" w:rsidTr="00080549">
        <w:tc>
          <w:tcPr>
            <w:tcW w:w="1053" w:type="dxa"/>
          </w:tcPr>
          <w:p w:rsidR="008D63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كتابة السيرة الذاتية</w:t>
            </w:r>
          </w:p>
        </w:tc>
        <w:tc>
          <w:tcPr>
            <w:tcW w:w="13821" w:type="dxa"/>
          </w:tcPr>
          <w:p w:rsidR="008D633A" w:rsidRPr="00856C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 w:rsidRPr="00856C3A"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  <w:t>https://twitter.com/arabic_colleg/status/1655811176792506368?s=46&amp;t=jZONatkgp5B8KqkqXCNLxQ</w:t>
            </w:r>
          </w:p>
        </w:tc>
      </w:tr>
      <w:tr w:rsidR="008D633A" w:rsidTr="00080549">
        <w:tc>
          <w:tcPr>
            <w:tcW w:w="1053" w:type="dxa"/>
          </w:tcPr>
          <w:p w:rsidR="008D63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كيف تكون قارئا متميزا؟</w:t>
            </w:r>
          </w:p>
        </w:tc>
        <w:tc>
          <w:tcPr>
            <w:tcW w:w="13821" w:type="dxa"/>
          </w:tcPr>
          <w:p w:rsidR="008D633A" w:rsidRPr="00856C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 w:rsidRPr="00856C3A">
              <w:rPr>
                <w:rFonts w:ascii="Traditional Arabic" w:hAnsi="Traditional Arabic" w:cs="Traditional Arabic"/>
                <w:b/>
                <w:bCs/>
                <w:sz w:val="30"/>
                <w:szCs w:val="30"/>
              </w:rPr>
              <w:t>https://twitter.com/arabic_colleg/status/1655960236560199681?s=46&amp;t=jZONatkgp5B8KqkqXCNLxQ</w:t>
            </w:r>
          </w:p>
        </w:tc>
      </w:tr>
      <w:tr w:rsidR="008D633A" w:rsidTr="00080549">
        <w:tc>
          <w:tcPr>
            <w:tcW w:w="1053" w:type="dxa"/>
          </w:tcPr>
          <w:p w:rsidR="008D63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مسرحية بعنوان: في مجلس عبدالملك بن مروان</w:t>
            </w:r>
          </w:p>
        </w:tc>
        <w:tc>
          <w:tcPr>
            <w:tcW w:w="13821" w:type="dxa"/>
          </w:tcPr>
          <w:p w:rsidR="008D633A" w:rsidRPr="00856C3A" w:rsidRDefault="00856C3A" w:rsidP="00274AF6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hyperlink r:id="rId10" w:history="1">
              <w:r w:rsidRPr="00936DDF">
                <w:rPr>
                  <w:rStyle w:val="Hyperlink"/>
                  <w:rFonts w:ascii="Traditional Arabic" w:hAnsi="Traditional Arabic" w:cs="Traditional Arabic"/>
                  <w:b/>
                  <w:bCs/>
                  <w:sz w:val="30"/>
                  <w:szCs w:val="30"/>
                </w:rPr>
                <w:t>https://twitter.com/arabic_colleg/status/1658078435581874176?s=46&amp;t=jZONatkgp5B8KqkqXCNLxQ</w:t>
              </w:r>
            </w:hyperlink>
          </w:p>
        </w:tc>
      </w:tr>
    </w:tbl>
    <w:p w:rsidR="00274AF6" w:rsidRPr="00274AF6" w:rsidRDefault="00274AF6" w:rsidP="00274AF6">
      <w:pPr>
        <w:jc w:val="center"/>
        <w:rPr>
          <w:rFonts w:ascii="Traditional Arabic" w:hAnsi="Traditional Arabic" w:cs="Traditional Arabic" w:hint="cs"/>
          <w:b/>
          <w:bCs/>
          <w:sz w:val="30"/>
          <w:szCs w:val="30"/>
          <w:rtl/>
        </w:rPr>
      </w:pPr>
    </w:p>
    <w:p w:rsidR="008F527D" w:rsidRPr="00FB0BD2" w:rsidRDefault="008F527D" w:rsidP="00856C3A">
      <w:pPr>
        <w:ind w:left="2476" w:hanging="2476"/>
        <w:rPr>
          <w:rFonts w:ascii="Traditional Arabic" w:hAnsi="Traditional Arabic" w:cs="Traditional Arabic"/>
          <w:sz w:val="34"/>
          <w:szCs w:val="34"/>
          <w:rtl/>
        </w:rPr>
      </w:pPr>
    </w:p>
    <w:sectPr w:rsidR="008F527D" w:rsidRPr="00FB0BD2" w:rsidSect="008D633A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CD6"/>
    <w:rsid w:val="00080549"/>
    <w:rsid w:val="00091038"/>
    <w:rsid w:val="00105DAA"/>
    <w:rsid w:val="00243C55"/>
    <w:rsid w:val="002612A4"/>
    <w:rsid w:val="00274AF6"/>
    <w:rsid w:val="002C7D9E"/>
    <w:rsid w:val="004F5589"/>
    <w:rsid w:val="00503AD4"/>
    <w:rsid w:val="006326C1"/>
    <w:rsid w:val="00654828"/>
    <w:rsid w:val="006B39EB"/>
    <w:rsid w:val="00856C3A"/>
    <w:rsid w:val="008B114C"/>
    <w:rsid w:val="008D633A"/>
    <w:rsid w:val="008F527D"/>
    <w:rsid w:val="00937852"/>
    <w:rsid w:val="009603A9"/>
    <w:rsid w:val="00971B72"/>
    <w:rsid w:val="00B034CC"/>
    <w:rsid w:val="00C5078D"/>
    <w:rsid w:val="00C868D4"/>
    <w:rsid w:val="00D54CD6"/>
    <w:rsid w:val="00DB3874"/>
    <w:rsid w:val="00EA6ABA"/>
    <w:rsid w:val="00FB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5F0FC5"/>
  <w15:chartTrackingRefBased/>
  <w15:docId w15:val="{D77BD59A-E139-4775-B0A9-D8B0ED9D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901oao">
    <w:name w:val="css-901oao"/>
    <w:basedOn w:val="a0"/>
    <w:rsid w:val="00243C55"/>
  </w:style>
  <w:style w:type="character" w:customStyle="1" w:styleId="r-18u37iz">
    <w:name w:val="r-18u37iz"/>
    <w:basedOn w:val="a0"/>
    <w:rsid w:val="00243C55"/>
  </w:style>
  <w:style w:type="character" w:styleId="Hyperlink">
    <w:name w:val="Hyperlink"/>
    <w:basedOn w:val="a0"/>
    <w:uiPriority w:val="99"/>
    <w:unhideWhenUsed/>
    <w:rsid w:val="00243C55"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rsid w:val="008F527D"/>
    <w:rPr>
      <w:color w:val="954F72" w:themeColor="followedHyperlink"/>
      <w:u w:val="single"/>
    </w:rPr>
  </w:style>
  <w:style w:type="table" w:styleId="a4">
    <w:name w:val="Table Grid"/>
    <w:basedOn w:val="a1"/>
    <w:uiPriority w:val="39"/>
    <w:rsid w:val="006B3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rabic_colleg/status/1660605244944838658?s=48&amp;t=-qe8HwNwGD4K0byinsSz-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6jWZ5AK_qS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qassimuniv1/status/1604785304233189376?s=48&amp;t=pOm1mjZ3dXoLZjCYOtNO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sa.qu.edu.sa/content/p/229" TargetMode="External"/><Relationship Id="rId10" Type="http://schemas.openxmlformats.org/officeDocument/2006/relationships/hyperlink" Target="https://twitter.com/arabic_colleg/status/1658078435581874176?s=46&amp;t=jZONatkgp5B8KqkqXCNLxQ" TargetMode="External"/><Relationship Id="rId4" Type="http://schemas.openxmlformats.org/officeDocument/2006/relationships/hyperlink" Target="https://youtu.be/1P-vqzJsZV0" TargetMode="External"/><Relationship Id="rId9" Type="http://schemas.openxmlformats.org/officeDocument/2006/relationships/hyperlink" Target="https://twitter.com/alekhbariya_net/status/1658605876578484225?s=48&amp;t=p4jW2xVrTbV81otRmVv42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شاكر بن خلف بن صنهات الحربي</dc:creator>
  <cp:keywords/>
  <dc:description/>
  <cp:lastModifiedBy>asus</cp:lastModifiedBy>
  <cp:revision>24</cp:revision>
  <dcterms:created xsi:type="dcterms:W3CDTF">2023-06-04T07:08:00Z</dcterms:created>
  <dcterms:modified xsi:type="dcterms:W3CDTF">2023-06-10T10:29:00Z</dcterms:modified>
</cp:coreProperties>
</file>